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BC86" w14:textId="384FF994" w:rsidR="008E402C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Azji i Pacyfiku im. Andrzeja Wawrzyniaka w Warszawie ogłasza nabór na k</w:t>
      </w:r>
      <w:r w:rsidR="00EA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ierownika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</w:t>
      </w:r>
      <w:r w:rsidR="00EA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Zbiorów i Inwentarzy – Głównego Inwentaryzatora </w:t>
      </w:r>
    </w:p>
    <w:p w14:paraId="30E265C1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na ww. stanowisku będzie należało:</w:t>
      </w:r>
    </w:p>
    <w:p w14:paraId="7866675D" w14:textId="77777777" w:rsidR="008E402C" w:rsidRPr="00E71107" w:rsidRDefault="008E402C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nadzór nad realizacją obowiązujących w Muzeum zasad w zakresie: </w:t>
      </w:r>
    </w:p>
    <w:p w14:paraId="0B985B37" w14:textId="77777777" w:rsidR="008E402C" w:rsidRPr="00E71107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 i katalogowania zbiorów, w tym nad programem do ewidencji i zarządzania zbiorami</w:t>
      </w:r>
    </w:p>
    <w:p w14:paraId="6EF00D57" w14:textId="77777777" w:rsidR="008E402C" w:rsidRPr="00E71107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i ruchu wewnętrznego zbiorów</w:t>
      </w:r>
    </w:p>
    <w:p w14:paraId="0A3CC3EF" w14:textId="77777777" w:rsidR="008E402C" w:rsidRPr="00E71107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użyczeń/</w:t>
      </w:r>
      <w:proofErr w:type="spellStart"/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 z/do Muzeum</w:t>
      </w:r>
    </w:p>
    <w:p w14:paraId="58356F14" w14:textId="77777777" w:rsidR="008E402C" w:rsidRPr="00E71107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digitalizacji zbiorów</w:t>
      </w:r>
    </w:p>
    <w:p w14:paraId="14F34881" w14:textId="77777777" w:rsidR="008E402C" w:rsidRPr="00E71107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kwerend i udostępniania informacji o zbiorach</w:t>
      </w:r>
    </w:p>
    <w:p w14:paraId="54314877" w14:textId="77777777" w:rsidR="008E402C" w:rsidRDefault="008E402C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ontrum zbiorów</w:t>
      </w:r>
    </w:p>
    <w:p w14:paraId="01B5E1A3" w14:textId="77777777" w:rsidR="00E7461B" w:rsidRPr="00E71107" w:rsidRDefault="00E7461B" w:rsidP="007D341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prawa autorskiego i praw pokrewnych w odniesieniu do zbiorów</w:t>
      </w:r>
    </w:p>
    <w:p w14:paraId="399DECFA" w14:textId="77777777" w:rsidR="008E402C" w:rsidRPr="00E71107" w:rsidRDefault="008E402C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wytycznych w zakresie prowadzenia ksiąg inwentarzowych muzealiów i depozytów oraz innych form ewidencji zbiorów</w:t>
      </w:r>
    </w:p>
    <w:p w14:paraId="7A990697" w14:textId="77777777" w:rsidR="008E402C" w:rsidRPr="00E71107" w:rsidRDefault="008E402C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właściwymi komórkami organizacyjnymi w zakresie opracowania i konserwacji zbiorów, prowadzonych badań oraz działalności edukacyjnej, wystawienniczej i wydawniczej Muzeum</w:t>
      </w:r>
    </w:p>
    <w:p w14:paraId="5B9EC28B" w14:textId="77777777" w:rsidR="00E7461B" w:rsidRDefault="008E402C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aktualizacje,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Muzeum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, polityki utrzymania zbiorów Muzeum i rozwoju kolekcji</w:t>
      </w:r>
    </w:p>
    <w:p w14:paraId="749A39B7" w14:textId="77777777" w:rsidR="00E7461B" w:rsidRDefault="00E7461B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zbiorów dotyczącej zakupów, darów i depozytów</w:t>
      </w:r>
    </w:p>
    <w:p w14:paraId="5BA51EE9" w14:textId="31EFE6D1" w:rsidR="007D341A" w:rsidRPr="007D341A" w:rsidRDefault="00E7461B" w:rsidP="007D34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7D34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wstępnej dokumentacji formalno-prawnej, w szczególności umów</w:t>
      </w:r>
      <w:r w:rsidR="007B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D341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</w:t>
      </w:r>
      <w:r w:rsidR="007D3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9FAD2E" w14:textId="77777777" w:rsidR="00E7461B" w:rsidRPr="00EA4AE2" w:rsidRDefault="007D341A" w:rsidP="001C62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7D34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461B" w:rsidRP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rowadzenie analizy </w:t>
      </w:r>
      <w:proofErr w:type="spellStart"/>
      <w:r w:rsidR="00E7461B" w:rsidRP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ryzyk</w:t>
      </w:r>
      <w:proofErr w:type="spellEnd"/>
      <w:r w:rsidR="00E7461B" w:rsidRP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wynikających z obowiązku realizacji procesu kontroli zarzą</w:t>
      </w:r>
      <w:r w:rsidRP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dczej</w:t>
      </w:r>
    </w:p>
    <w:p w14:paraId="6F2681C6" w14:textId="334D6F0F" w:rsidR="00EA4AE2" w:rsidRPr="007D341A" w:rsidRDefault="00EA4AE2" w:rsidP="001C62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nadzór nad pracą Działu</w:t>
      </w:r>
    </w:p>
    <w:p w14:paraId="50C3A410" w14:textId="77777777" w:rsidR="00091090" w:rsidRPr="00E71107" w:rsidRDefault="00091090" w:rsidP="000910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09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niezbędne:</w:t>
      </w:r>
    </w:p>
    <w:p w14:paraId="7C79D84B" w14:textId="6574E300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EA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humanistyczne</w:t>
      </w:r>
    </w:p>
    <w:p w14:paraId="696BB752" w14:textId="77777777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zawodowy w zakresie ustawowej działalności muzeum lub studia podyplomowe z tego zakresu</w:t>
      </w:r>
    </w:p>
    <w:p w14:paraId="6464AB37" w14:textId="77777777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94270" w14:textId="745F9077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problematyki zarządzania zbiorami</w:t>
      </w:r>
    </w:p>
    <w:p w14:paraId="4F4673EA" w14:textId="77777777" w:rsidR="00091090" w:rsidRDefault="00091090" w:rsidP="00091090">
      <w:pPr>
        <w:pStyle w:val="Default"/>
        <w:numPr>
          <w:ilvl w:val="0"/>
          <w:numId w:val="10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znajomość zasad bezpieczeństwa i ochrony </w:t>
      </w:r>
      <w:proofErr w:type="spellStart"/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zbior</w:t>
      </w:r>
      <w:proofErr w:type="spellEnd"/>
      <w:r>
        <w:rPr>
          <w:rFonts w:ascii="Times" w:hAnsi="Times"/>
          <w:sz w:val="24"/>
          <w:szCs w:val="24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w;</w:t>
      </w:r>
    </w:p>
    <w:p w14:paraId="5CD9BECF" w14:textId="77777777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 wykorzystaniem programów do ewidencji i zarządzania zbiorami</w:t>
      </w:r>
    </w:p>
    <w:p w14:paraId="2879ED22" w14:textId="77777777" w:rsidR="00091090" w:rsidRPr="00E71107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</w:p>
    <w:p w14:paraId="35CC6FEB" w14:textId="07E584E9" w:rsidR="00091090" w:rsidRDefault="00091090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7B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planowania,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zespołem oraz współpracy</w:t>
      </w:r>
    </w:p>
    <w:p w14:paraId="7EEE5AB1" w14:textId="77777777" w:rsidR="007D341A" w:rsidRDefault="007D341A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zaangażowanie w powierzone zadania</w:t>
      </w:r>
    </w:p>
    <w:p w14:paraId="6CD128BF" w14:textId="50356226" w:rsidR="007B584B" w:rsidRPr="00E71107" w:rsidRDefault="007B584B" w:rsidP="0009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  <w:r w:rsidR="00EA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wprowadzania zmian</w:t>
      </w:r>
    </w:p>
    <w:p w14:paraId="1C58913C" w14:textId="77777777" w:rsidR="00E7461B" w:rsidRDefault="00091090" w:rsidP="00091090">
      <w:pPr>
        <w:pStyle w:val="Default"/>
        <w:spacing w:after="240"/>
        <w:ind w:firstLine="708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Mile widziane</w:t>
      </w:r>
      <w:r w:rsidR="00E7461B"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 w14:paraId="0CC876C7" w14:textId="77777777" w:rsidR="00625535" w:rsidRDefault="00625535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studia z dziedziny nauk o kulturze</w:t>
      </w:r>
    </w:p>
    <w:p w14:paraId="1873EC50" w14:textId="77777777" w:rsidR="00EA4AE2" w:rsidRDefault="007D341A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doświadczenie w zarządzaniu zespołem</w:t>
      </w:r>
    </w:p>
    <w:p w14:paraId="01816AD1" w14:textId="797090CC" w:rsidR="007D341A" w:rsidRPr="00625535" w:rsidRDefault="00EA4AE2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doświadczenie w zarządzaniu</w:t>
      </w:r>
      <w:r w:rsid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;</w:t>
      </w:r>
    </w:p>
    <w:p w14:paraId="5CEB8215" w14:textId="77777777" w:rsidR="00E7461B" w:rsidRDefault="00E7461B" w:rsidP="00E7461B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:lang w:val="pt-PT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doświadczenie w pracy o zbliżonym zakresie zadań;</w:t>
      </w:r>
    </w:p>
    <w:p w14:paraId="51EA3546" w14:textId="77777777" w:rsidR="00E7461B" w:rsidRDefault="00E7461B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znajomość programu MONA;</w:t>
      </w:r>
    </w:p>
    <w:p w14:paraId="2E01E66E" w14:textId="77777777" w:rsidR="00E7461B" w:rsidRDefault="00E7461B" w:rsidP="00793A1C">
      <w:pPr>
        <w:pStyle w:val="Defaul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9F1D8DD" w14:textId="77777777" w:rsidR="00E7461B" w:rsidRDefault="00E7461B" w:rsidP="00EA4AE2">
      <w:pPr>
        <w:pStyle w:val="Default"/>
        <w:spacing w:after="240"/>
        <w:ind w:firstLine="709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Oferujemy:</w:t>
      </w:r>
    </w:p>
    <w:p w14:paraId="6E195406" w14:textId="77777777" w:rsidR="00E7461B" w:rsidRDefault="00E7461B" w:rsidP="00E7461B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umowę o pracę w pełnym wymiarze czasu;</w:t>
      </w:r>
    </w:p>
    <w:p w14:paraId="6022E3DB" w14:textId="1851E0AB" w:rsidR="00B53336" w:rsidRDefault="00EA4AE2" w:rsidP="00E22BDC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wynagrodzenie zasadnicze w przedziale </w:t>
      </w:r>
      <w:r w:rsid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6.400</w:t>
      </w:r>
      <w:r w:rsidRP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 w:rsid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7.000</w:t>
      </w:r>
      <w:r w:rsidRP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zł brutto, dodatek funkcyjny </w:t>
      </w:r>
      <w:r w:rsidR="00B53336" w:rsidRP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 stażowy</w:t>
      </w:r>
    </w:p>
    <w:p w14:paraId="5CB95DCB" w14:textId="358C2A91" w:rsidR="00E7461B" w:rsidRPr="00B53336" w:rsidRDefault="00E7461B" w:rsidP="00E22BDC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B53336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pracę w zaangażowanym i zmotywowanym zespole;</w:t>
      </w:r>
    </w:p>
    <w:p w14:paraId="4E501913" w14:textId="77777777" w:rsidR="00E7461B" w:rsidRDefault="00E7461B" w:rsidP="00E7461B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pracę </w:t>
      </w:r>
      <w:r w:rsidR="007D341A"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przy</w:t>
      </w: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dużych projektach wystawienniczych;</w:t>
      </w:r>
    </w:p>
    <w:p w14:paraId="71DED00E" w14:textId="77777777" w:rsidR="008E402C" w:rsidRDefault="00E7461B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możliwość rozwoju zawodowego.</w:t>
      </w:r>
    </w:p>
    <w:p w14:paraId="437366FA" w14:textId="02C33359" w:rsidR="00C777A5" w:rsidRPr="00625535" w:rsidRDefault="00C777A5" w:rsidP="00625535">
      <w:pPr>
        <w:pStyle w:val="Default"/>
        <w:numPr>
          <w:ilvl w:val="0"/>
          <w:numId w:val="7"/>
        </w:numP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Proponowana data rozpoczęcia pracy: 1 marca 2023 r.</w:t>
      </w:r>
    </w:p>
    <w:p w14:paraId="0BE0A758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prosimy o dostarczenie:</w:t>
      </w:r>
    </w:p>
    <w:p w14:paraId="448090FE" w14:textId="77777777" w:rsidR="008E402C" w:rsidRPr="00E71107" w:rsidRDefault="00091090" w:rsidP="0009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="008E402C"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E402C"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E402C"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poniższą klauzulę:</w:t>
      </w:r>
    </w:p>
    <w:p w14:paraId="134738B1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“Wyrażam zgodę na przetwarzanie moich danych osobowych przez Muzeum </w:t>
      </w:r>
      <w:r w:rsidR="00091090">
        <w:rPr>
          <w:rFonts w:ascii="Times New Roman" w:eastAsia="Times New Roman" w:hAnsi="Times New Roman" w:cs="Times New Roman"/>
          <w:sz w:val="24"/>
          <w:szCs w:val="24"/>
          <w:lang w:eastAsia="pl-PL"/>
        </w:rPr>
        <w:t>Azji i Pacyfiku im. Andrzeja Wawrzyniaka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2E569EAA" w14:textId="77777777" w:rsidR="008E402C" w:rsidRPr="00E71107" w:rsidRDefault="00091090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 listu motywacyjnego.</w:t>
      </w:r>
      <w:r w:rsidR="008E402C"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11BAB8" w14:textId="7324B99A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CV zawierające dane, o których mowa w art. 22</w:t>
      </w:r>
      <w:r w:rsidRPr="00E711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 § 1 ustawy z dnia 26 czerwca 1974 r. Kodeks pracy</w:t>
      </w:r>
      <w:r w:rsidR="002C19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 tj. imię (imiona) i nazwisko, data urodzenia, dane służące do kontaktowania się z kandydatem (np. numer </w:t>
      </w:r>
      <w:bookmarkStart w:id="0" w:name="_GoBack"/>
      <w:bookmarkEnd w:id="0"/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telefonu, adres do korespondencji), wykształcenie, kwalifikacje zawodowe oraz przebieg dotychczasowego zatrudnienia</w:t>
      </w:r>
    </w:p>
    <w:p w14:paraId="5F351250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Aplikacje prosimy składać pod adresem: </w:t>
      </w:r>
      <w:r w:rsidR="00E74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Azji i Pacyfiku im. Andrzeja Wawrzyniaka, ul. Solec 24, 00-403 Warszawa</w:t>
      </w: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</w:t>
      </w:r>
    </w:p>
    <w:p w14:paraId="120C6F5E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lub mailowo: </w:t>
      </w:r>
      <w:hyperlink r:id="rId7" w:history="1">
        <w:r w:rsidR="00E7461B" w:rsidRPr="00C435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sekretariat@muzeumazji.pl</w:t>
        </w:r>
      </w:hyperlink>
      <w:r w:rsidR="00E7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</w:p>
    <w:p w14:paraId="021916A2" w14:textId="00BAB795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aplikacji: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3336" w:rsidRPr="00B533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2023 r.</w:t>
      </w:r>
      <w:r w:rsidR="00B5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860225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uważa się za dostarczone w terminie, jeżeli wpłynęły na ww</w:t>
      </w:r>
      <w:r w:rsidR="000910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w terminie składania aplikacji.</w:t>
      </w:r>
    </w:p>
    <w:p w14:paraId="0B0D0F40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skontaktujemy się jedynie z wybranymi kandydatami.</w:t>
      </w:r>
    </w:p>
    <w:p w14:paraId="0F0ED183" w14:textId="77777777" w:rsidR="008E402C" w:rsidRPr="00E71107" w:rsidRDefault="008E402C" w:rsidP="00E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przetwarzania danych osobowych</w:t>
      </w:r>
    </w:p>
    <w:p w14:paraId="4688381A" w14:textId="77777777" w:rsidR="008E402C" w:rsidRPr="00E71107" w:rsidRDefault="008E402C" w:rsidP="008E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- ogólne rozporządzenie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(dalej zwane: RODO), informuję, że:</w:t>
      </w:r>
    </w:p>
    <w:p w14:paraId="72DD090C" w14:textId="4D5CD26A" w:rsidR="008E402C" w:rsidRPr="002C19DD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Muzeum Azji i Pacyfiku im. Andrzeja Wawrzyniaka </w:t>
      </w:r>
      <w:r w:rsidR="002C19DD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</w:t>
      </w:r>
    </w:p>
    <w:p w14:paraId="24B0F5C4" w14:textId="3EDB5C2A" w:rsidR="008E402C" w:rsidRPr="00E71107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Inspektorem Ochrony Danych można skontaktować się mailowo: </w:t>
      </w:r>
      <w:hyperlink r:id="rId8" w:history="1">
        <w:r w:rsidR="002C19DD" w:rsidRPr="000A739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robert.cielma@tc-konsulting.pl</w:t>
        </w:r>
      </w:hyperlink>
      <w:r w:rsidR="002C1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listownie na adres korespondencyjny Administratora.</w:t>
      </w:r>
    </w:p>
    <w:p w14:paraId="33D122F7" w14:textId="77777777" w:rsidR="008E402C" w:rsidRPr="00E71107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 przetwarzania Pani/Pana danych osobowych jest: </w:t>
      </w:r>
    </w:p>
    <w:p w14:paraId="7937317F" w14:textId="77777777" w:rsidR="008E402C" w:rsidRPr="00E71107" w:rsidRDefault="008E402C" w:rsidP="008E402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RODO: przetwarzanie jest niezbędne do wypełnienia obowiązku prawnego ciążącego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Administratorze określonego w art. 22</w:t>
      </w:r>
      <w:r w:rsidRPr="00E711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§ 1 Kodeksu Pracy,</w:t>
      </w:r>
    </w:p>
    <w:p w14:paraId="5572D82F" w14:textId="77777777" w:rsidR="008E402C" w:rsidRPr="00E71107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RODO: w przypadku wyrażenia przez Panią/Pana zgody na przetwarzanie danych osobowych w stosunku do danych, które nie są wymagane ww. przepisami prawa, a które Pani/Pan przekaże na podstawie dobrowolnej zgody;</w:t>
      </w:r>
    </w:p>
    <w:p w14:paraId="31DC7770" w14:textId="77777777" w:rsidR="008E402C" w:rsidRPr="00E71107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wzięcia udziału w procesie rekrutacji na wolne stanowisko pracy w Muzeum </w:t>
      </w:r>
      <w:r w:rsidR="00E7461B">
        <w:rPr>
          <w:rFonts w:ascii="Times New Roman" w:eastAsia="Times New Roman" w:hAnsi="Times New Roman" w:cs="Times New Roman"/>
          <w:sz w:val="24"/>
          <w:szCs w:val="24"/>
          <w:lang w:eastAsia="pl-PL"/>
        </w:rPr>
        <w:t>Azji i Pacyfiku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DEE0E5" w14:textId="77777777" w:rsidR="008E402C" w:rsidRPr="00E71107" w:rsidRDefault="008E402C" w:rsidP="008E40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pracownicy Administratora upoważnieni do przetwarzania danych osobowych, w związku z prowadzonym naborem oraz podmioty, którym Administrator powierzył przetwarzanie danych osobowych, o ile dostęp do Pani/Pana danych jest niezbędny do prawidłowej realizacji powierzonych im obowiązków; </w:t>
      </w:r>
    </w:p>
    <w:p w14:paraId="0E66AFE6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do czasu zakończenia procedury naboru,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dłużej niż 3 miesiące;</w:t>
      </w:r>
    </w:p>
    <w:p w14:paraId="1476C407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danych. W przypadku, gdy przetwarzanie danych odbywa się na podstawie zgody posiada Pani/Pan prawo do cofnięcia zgody w dowolnym momencie bez wpływu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zgodność z prawem przetwarzania (jeżeli podstawa przetwarzania jest zgodna), którego dokonano</w:t>
      </w:r>
      <w:r w:rsidR="00091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cofnięciem;</w:t>
      </w:r>
    </w:p>
    <w:p w14:paraId="2B4B003C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wniesienia sprzeciwu przeciw przetwarzaniu danych na podstawie art. 21 ust. 4 RODO;</w:t>
      </w:r>
    </w:p>
    <w:p w14:paraId="7754C068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wniesienia skargi do organu nadzorczego </w:t>
      </w:r>
      <w:r w:rsidR="00E746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Urzędu Ochrony Danych Osobowych, gdy uzna Pani/Pan, iż przetwarzanie danych osobowych Pani/Pana dotyczących narusza przepisy RODO lub przepisy krajowe;</w:t>
      </w:r>
    </w:p>
    <w:p w14:paraId="096641FB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  niezbędne do wzięcia przez Panią/Pana udziału w procesie rekrutacji;</w:t>
      </w:r>
    </w:p>
    <w:p w14:paraId="32FDF8C0" w14:textId="77777777" w:rsidR="008E402C" w:rsidRPr="00E71107" w:rsidRDefault="008E402C" w:rsidP="008E402C">
      <w:pPr>
        <w:numPr>
          <w:ilvl w:val="1"/>
          <w:numId w:val="1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10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zautomatyzowany, w tym w formie profilowania.</w:t>
      </w:r>
    </w:p>
    <w:sectPr w:rsidR="008E402C" w:rsidRPr="00E7110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CFC8" w14:textId="77777777" w:rsidR="00ED6CEB" w:rsidRDefault="00ED6CEB">
      <w:pPr>
        <w:spacing w:after="0" w:line="240" w:lineRule="auto"/>
      </w:pPr>
      <w:r>
        <w:separator/>
      </w:r>
    </w:p>
  </w:endnote>
  <w:endnote w:type="continuationSeparator" w:id="0">
    <w:p w14:paraId="62C102F9" w14:textId="77777777" w:rsidR="00ED6CEB" w:rsidRDefault="00ED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9327" w14:textId="77777777" w:rsidR="00FB50AC" w:rsidRDefault="00ED6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0BB3" w14:textId="77777777" w:rsidR="00ED6CEB" w:rsidRDefault="00ED6CEB">
      <w:pPr>
        <w:spacing w:after="0" w:line="240" w:lineRule="auto"/>
      </w:pPr>
      <w:r>
        <w:separator/>
      </w:r>
    </w:p>
  </w:footnote>
  <w:footnote w:type="continuationSeparator" w:id="0">
    <w:p w14:paraId="3772587F" w14:textId="77777777" w:rsidR="00ED6CEB" w:rsidRDefault="00ED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17FD" w14:textId="77777777" w:rsidR="00FB50AC" w:rsidRDefault="00ED6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3B9"/>
    <w:multiLevelType w:val="hybridMultilevel"/>
    <w:tmpl w:val="197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61C"/>
    <w:multiLevelType w:val="hybridMultilevel"/>
    <w:tmpl w:val="66BA7104"/>
    <w:numStyleLink w:val="Bullet"/>
  </w:abstractNum>
  <w:abstractNum w:abstractNumId="2" w15:restartNumberingAfterBreak="0">
    <w:nsid w:val="306C58A9"/>
    <w:multiLevelType w:val="multilevel"/>
    <w:tmpl w:val="48E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CF6"/>
    <w:multiLevelType w:val="hybridMultilevel"/>
    <w:tmpl w:val="FC7E0A08"/>
    <w:numStyleLink w:val="Dash"/>
  </w:abstractNum>
  <w:abstractNum w:abstractNumId="4" w15:restartNumberingAfterBreak="0">
    <w:nsid w:val="44D03113"/>
    <w:multiLevelType w:val="multilevel"/>
    <w:tmpl w:val="B34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81DA0"/>
    <w:multiLevelType w:val="hybridMultilevel"/>
    <w:tmpl w:val="66BA7104"/>
    <w:styleLink w:val="Bullet"/>
    <w:lvl w:ilvl="0" w:tplc="1BCCA77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85CB5D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B8AA8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8C766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007DE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63CA05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F92489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647C0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F1E452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26A6A9D"/>
    <w:multiLevelType w:val="multilevel"/>
    <w:tmpl w:val="AE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57B12"/>
    <w:multiLevelType w:val="multilevel"/>
    <w:tmpl w:val="80C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C56A7"/>
    <w:multiLevelType w:val="multilevel"/>
    <w:tmpl w:val="F4DAD09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8274A"/>
    <w:multiLevelType w:val="multilevel"/>
    <w:tmpl w:val="1580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31673"/>
    <w:multiLevelType w:val="hybridMultilevel"/>
    <w:tmpl w:val="FC7E0A08"/>
    <w:styleLink w:val="Dash"/>
    <w:lvl w:ilvl="0" w:tplc="37FE96A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7343B1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68E615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40A039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12C626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1A2A68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346ECE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1F40AC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024D36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"/>
    <w:lvlOverride w:ilvl="0">
      <w:lvl w:ilvl="0" w:tplc="80EECED4">
        <w:start w:val="1"/>
        <w:numFmt w:val="bullet"/>
        <w:lvlText w:val="•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7ACD18">
        <w:start w:val="1"/>
        <w:numFmt w:val="bullet"/>
        <w:lvlText w:val="◦"/>
        <w:lvlJc w:val="left"/>
        <w:pPr>
          <w:ind w:left="14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1C8CA6">
        <w:start w:val="1"/>
        <w:numFmt w:val="bullet"/>
        <w:lvlText w:val="◦"/>
        <w:lvlJc w:val="left"/>
        <w:pPr>
          <w:ind w:left="2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590EA3E">
        <w:start w:val="1"/>
        <w:numFmt w:val="bullet"/>
        <w:lvlText w:val="◦"/>
        <w:lvlJc w:val="left"/>
        <w:pPr>
          <w:ind w:left="28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EB6D464">
        <w:start w:val="1"/>
        <w:numFmt w:val="bullet"/>
        <w:lvlText w:val="◦"/>
        <w:lvlJc w:val="left"/>
        <w:pPr>
          <w:ind w:left="3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A22CC32">
        <w:start w:val="1"/>
        <w:numFmt w:val="bullet"/>
        <w:lvlText w:val="◦"/>
        <w:lvlJc w:val="left"/>
        <w:pPr>
          <w:ind w:left="43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42CB9A">
        <w:start w:val="1"/>
        <w:numFmt w:val="bullet"/>
        <w:lvlText w:val="◦"/>
        <w:lvlJc w:val="left"/>
        <w:pPr>
          <w:ind w:left="5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5082E1C">
        <w:start w:val="1"/>
        <w:numFmt w:val="bullet"/>
        <w:lvlText w:val="◦"/>
        <w:lvlJc w:val="left"/>
        <w:pPr>
          <w:ind w:left="57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CCEB04">
        <w:start w:val="1"/>
        <w:numFmt w:val="bullet"/>
        <w:lvlText w:val="◦"/>
        <w:lvlJc w:val="left"/>
        <w:pPr>
          <w:ind w:left="6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80EECED4">
        <w:start w:val="1"/>
        <w:numFmt w:val="bullet"/>
        <w:lvlText w:val="•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7ACD18">
        <w:start w:val="1"/>
        <w:numFmt w:val="bullet"/>
        <w:lvlText w:val="◦"/>
        <w:lvlJc w:val="left"/>
        <w:pPr>
          <w:ind w:left="14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1C8CA6">
        <w:start w:val="1"/>
        <w:numFmt w:val="bullet"/>
        <w:lvlText w:val="◦"/>
        <w:lvlJc w:val="left"/>
        <w:pPr>
          <w:ind w:left="2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590EA3E">
        <w:start w:val="1"/>
        <w:numFmt w:val="bullet"/>
        <w:lvlText w:val="◦"/>
        <w:lvlJc w:val="left"/>
        <w:pPr>
          <w:ind w:left="28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EB6D464">
        <w:start w:val="1"/>
        <w:numFmt w:val="bullet"/>
        <w:lvlText w:val="◦"/>
        <w:lvlJc w:val="left"/>
        <w:pPr>
          <w:ind w:left="3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A22CC32">
        <w:start w:val="1"/>
        <w:numFmt w:val="bullet"/>
        <w:lvlText w:val="◦"/>
        <w:lvlJc w:val="left"/>
        <w:pPr>
          <w:ind w:left="43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42CB9A">
        <w:start w:val="1"/>
        <w:numFmt w:val="bullet"/>
        <w:lvlText w:val="◦"/>
        <w:lvlJc w:val="left"/>
        <w:pPr>
          <w:ind w:left="5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5082E1C">
        <w:start w:val="1"/>
        <w:numFmt w:val="bullet"/>
        <w:lvlText w:val="◦"/>
        <w:lvlJc w:val="left"/>
        <w:pPr>
          <w:ind w:left="57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CCEB04">
        <w:start w:val="1"/>
        <w:numFmt w:val="bullet"/>
        <w:lvlText w:val="◦"/>
        <w:lvlJc w:val="left"/>
        <w:pPr>
          <w:ind w:left="6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1"/>
    <w:lvlOverride w:ilvl="0">
      <w:lvl w:ilvl="0" w:tplc="80EECED4">
        <w:start w:val="1"/>
        <w:numFmt w:val="bullet"/>
        <w:lvlText w:val="•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7ACD18">
        <w:start w:val="1"/>
        <w:numFmt w:val="bullet"/>
        <w:lvlText w:val="•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1C8CA6">
        <w:start w:val="1"/>
        <w:numFmt w:val="bullet"/>
        <w:lvlText w:val="•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590EA3E">
        <w:start w:val="1"/>
        <w:numFmt w:val="bullet"/>
        <w:lvlText w:val="•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EB6D464">
        <w:start w:val="1"/>
        <w:numFmt w:val="bullet"/>
        <w:lvlText w:val="•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A22CC32">
        <w:start w:val="1"/>
        <w:numFmt w:val="bullet"/>
        <w:lvlText w:val="•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42CB9A">
        <w:start w:val="1"/>
        <w:numFmt w:val="bullet"/>
        <w:lvlText w:val="•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5082E1C">
        <w:start w:val="1"/>
        <w:numFmt w:val="bullet"/>
        <w:lvlText w:val="•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CCEB04">
        <w:start w:val="1"/>
        <w:numFmt w:val="bullet"/>
        <w:lvlText w:val="•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"/>
    <w:lvlOverride w:ilvl="0">
      <w:lvl w:ilvl="0" w:tplc="80EECED4">
        <w:start w:val="1"/>
        <w:numFmt w:val="bullet"/>
        <w:lvlText w:val="•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7ACD18">
        <w:start w:val="1"/>
        <w:numFmt w:val="bullet"/>
        <w:lvlText w:val="•"/>
        <w:lvlJc w:val="left"/>
        <w:pPr>
          <w:ind w:left="9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71C8CA6">
        <w:start w:val="1"/>
        <w:numFmt w:val="bullet"/>
        <w:lvlText w:val="•"/>
        <w:lvlJc w:val="left"/>
        <w:pPr>
          <w:ind w:left="11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590EA3E">
        <w:start w:val="1"/>
        <w:numFmt w:val="bullet"/>
        <w:lvlText w:val="•"/>
        <w:lvlJc w:val="left"/>
        <w:pPr>
          <w:ind w:left="13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EB6D464">
        <w:start w:val="1"/>
        <w:numFmt w:val="bullet"/>
        <w:lvlText w:val="•"/>
        <w:lvlJc w:val="left"/>
        <w:pPr>
          <w:ind w:left="160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A22CC32">
        <w:start w:val="1"/>
        <w:numFmt w:val="bullet"/>
        <w:lvlText w:val="•"/>
        <w:lvlJc w:val="left"/>
        <w:pPr>
          <w:ind w:left="18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42CB9A">
        <w:start w:val="1"/>
        <w:numFmt w:val="bullet"/>
        <w:lvlText w:val="•"/>
        <w:lvlJc w:val="left"/>
        <w:pPr>
          <w:ind w:left="20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5082E1C">
        <w:start w:val="1"/>
        <w:numFmt w:val="bullet"/>
        <w:lvlText w:val="•"/>
        <w:lvlJc w:val="left"/>
        <w:pPr>
          <w:ind w:left="226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CCEB04">
        <w:start w:val="1"/>
        <w:numFmt w:val="bullet"/>
        <w:lvlText w:val="•"/>
        <w:lvlJc w:val="left"/>
        <w:pPr>
          <w:ind w:left="248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1">
      <w:lvl w:ilvl="1">
        <w:numFmt w:val="decimal"/>
        <w:lvlText w:val="%2."/>
        <w:lvlJc w:val="left"/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C"/>
    <w:rsid w:val="00091090"/>
    <w:rsid w:val="001804FA"/>
    <w:rsid w:val="002C19DD"/>
    <w:rsid w:val="004D3F5D"/>
    <w:rsid w:val="00625535"/>
    <w:rsid w:val="00793A1C"/>
    <w:rsid w:val="007B584B"/>
    <w:rsid w:val="007D341A"/>
    <w:rsid w:val="00802CE2"/>
    <w:rsid w:val="008E402C"/>
    <w:rsid w:val="00900C0C"/>
    <w:rsid w:val="00944415"/>
    <w:rsid w:val="00A25B0A"/>
    <w:rsid w:val="00A4204E"/>
    <w:rsid w:val="00AF1280"/>
    <w:rsid w:val="00B53336"/>
    <w:rsid w:val="00C777A5"/>
    <w:rsid w:val="00E7461B"/>
    <w:rsid w:val="00EA4AE2"/>
    <w:rsid w:val="00E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ED5"/>
  <w15:chartTrackingRefBased/>
  <w15:docId w15:val="{C4E5C32B-23FB-433F-B9F1-9807B9E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CE2"/>
    <w:rPr>
      <w:b/>
      <w:bCs/>
    </w:rPr>
  </w:style>
  <w:style w:type="paragraph" w:styleId="Bezodstpw">
    <w:name w:val="No Spacing"/>
    <w:uiPriority w:val="1"/>
    <w:qFormat/>
    <w:rsid w:val="00180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CE2"/>
    <w:pPr>
      <w:ind w:left="720"/>
      <w:contextualSpacing/>
    </w:pPr>
  </w:style>
  <w:style w:type="character" w:customStyle="1" w:styleId="bold-bl--lato">
    <w:name w:val="bold-bl--lato"/>
    <w:basedOn w:val="Domylnaczcionkaakapitu"/>
    <w:rsid w:val="00802CE2"/>
  </w:style>
  <w:style w:type="paragraph" w:styleId="Nagwek">
    <w:name w:val="header"/>
    <w:basedOn w:val="Normalny"/>
    <w:link w:val="Nagwek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2"/>
  </w:style>
  <w:style w:type="paragraph" w:styleId="Stopka">
    <w:name w:val="footer"/>
    <w:basedOn w:val="Normalny"/>
    <w:link w:val="Stopka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2"/>
  </w:style>
  <w:style w:type="character" w:styleId="Odwoanieprzypisukocowego">
    <w:name w:val="endnote reference"/>
    <w:basedOn w:val="Domylnaczcionkaakapitu"/>
    <w:uiPriority w:val="99"/>
    <w:semiHidden/>
    <w:unhideWhenUsed/>
    <w:rsid w:val="00802C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CE2"/>
    <w:rPr>
      <w:sz w:val="20"/>
      <w:szCs w:val="20"/>
    </w:rPr>
  </w:style>
  <w:style w:type="paragraph" w:styleId="Tekstblokowy">
    <w:name w:val="Block Text"/>
    <w:basedOn w:val="Normalny"/>
    <w:semiHidden/>
    <w:rsid w:val="00802CE2"/>
    <w:pPr>
      <w:spacing w:line="360" w:lineRule="atLeast"/>
      <w:ind w:left="284" w:right="-5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C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2CE2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8E402C"/>
    <w:pPr>
      <w:numPr>
        <w:numId w:val="1"/>
      </w:numPr>
    </w:pPr>
  </w:style>
  <w:style w:type="numbering" w:customStyle="1" w:styleId="Bullet">
    <w:name w:val="Bullet"/>
    <w:rsid w:val="008E402C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ielma@tc-k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uzeumazj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Joanna Wasilewska</cp:lastModifiedBy>
  <cp:revision>7</cp:revision>
  <dcterms:created xsi:type="dcterms:W3CDTF">2022-10-21T08:21:00Z</dcterms:created>
  <dcterms:modified xsi:type="dcterms:W3CDTF">2022-12-21T08:33:00Z</dcterms:modified>
</cp:coreProperties>
</file>