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FD434" w14:textId="77777777" w:rsidR="00070DF0" w:rsidRDefault="00C36C97">
      <w:pPr>
        <w:pStyle w:val="Nagwek2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załącznik</w:t>
      </w:r>
      <w:proofErr w:type="gramEnd"/>
      <w:r>
        <w:rPr>
          <w:rFonts w:ascii="Arial" w:hAnsi="Arial" w:cs="Arial"/>
          <w:sz w:val="22"/>
          <w:szCs w:val="22"/>
        </w:rPr>
        <w:t xml:space="preserve"> nr </w:t>
      </w:r>
      <w:r w:rsidR="006F639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do </w:t>
      </w:r>
      <w:r w:rsidR="006F6396">
        <w:rPr>
          <w:rFonts w:ascii="Arial" w:hAnsi="Arial" w:cs="Arial"/>
          <w:sz w:val="22"/>
          <w:szCs w:val="22"/>
        </w:rPr>
        <w:t>ZAPYTANIA</w:t>
      </w:r>
    </w:p>
    <w:p w14:paraId="675C93AC" w14:textId="77777777" w:rsidR="00070DF0" w:rsidRDefault="00070DF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659A23F2" w14:textId="77777777" w:rsidR="00070DF0" w:rsidRDefault="00C36C97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</w:t>
      </w:r>
    </w:p>
    <w:p w14:paraId="6561DB6B" w14:textId="77777777" w:rsidR="00070DF0" w:rsidRDefault="00C36C97">
      <w:pPr>
        <w:pStyle w:val="Tytu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zawarta</w:t>
      </w:r>
      <w:proofErr w:type="gramEnd"/>
      <w:r>
        <w:rPr>
          <w:rFonts w:ascii="Arial" w:hAnsi="Arial" w:cs="Arial"/>
          <w:sz w:val="22"/>
          <w:szCs w:val="22"/>
        </w:rPr>
        <w:t xml:space="preserve"> w </w:t>
      </w:r>
      <w:r w:rsidR="006F6396">
        <w:rPr>
          <w:rFonts w:ascii="Arial" w:hAnsi="Arial" w:cs="Arial"/>
          <w:sz w:val="22"/>
          <w:szCs w:val="22"/>
        </w:rPr>
        <w:t>Warszawie</w:t>
      </w:r>
      <w:r>
        <w:rPr>
          <w:rFonts w:ascii="Arial" w:hAnsi="Arial" w:cs="Arial"/>
          <w:sz w:val="22"/>
          <w:szCs w:val="22"/>
        </w:rPr>
        <w:t>, dnia […] 2018 r. (dalej: „Umowa”), pomiędzy:</w:t>
      </w:r>
    </w:p>
    <w:p w14:paraId="762B9646" w14:textId="77777777" w:rsidR="00070DF0" w:rsidRDefault="00070DF0">
      <w:pPr>
        <w:pStyle w:val="Tytu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0130E5AF" w14:textId="77777777" w:rsidR="00070DF0" w:rsidRDefault="006F639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6">
        <w:rPr>
          <w:rFonts w:ascii="Arial" w:hAnsi="Arial" w:cs="Arial"/>
          <w:b/>
          <w:sz w:val="22"/>
          <w:szCs w:val="22"/>
        </w:rPr>
        <w:t>Muzeum Azji i Pacyfiku im. Andrzeja Wawrzyniaka</w:t>
      </w:r>
      <w:r>
        <w:rPr>
          <w:rFonts w:ascii="Arial" w:hAnsi="Arial" w:cs="Arial"/>
          <w:b/>
          <w:sz w:val="22"/>
          <w:szCs w:val="22"/>
        </w:rPr>
        <w:t xml:space="preserve"> z siedzibą</w:t>
      </w:r>
      <w:r w:rsidRPr="006F6396">
        <w:rPr>
          <w:rFonts w:ascii="Arial" w:hAnsi="Arial" w:cs="Arial"/>
          <w:b/>
          <w:sz w:val="22"/>
          <w:szCs w:val="22"/>
        </w:rPr>
        <w:t xml:space="preserve"> w Warszawie</w:t>
      </w:r>
      <w:r w:rsidR="00C36C97">
        <w:rPr>
          <w:rFonts w:ascii="Arial" w:hAnsi="Arial" w:cs="Arial"/>
          <w:sz w:val="22"/>
          <w:szCs w:val="22"/>
        </w:rPr>
        <w:t xml:space="preserve">, REGON: </w:t>
      </w:r>
      <w:r w:rsidRPr="006F6396">
        <w:rPr>
          <w:rFonts w:ascii="Arial" w:hAnsi="Arial" w:cs="Arial"/>
          <w:sz w:val="22"/>
          <w:szCs w:val="22"/>
        </w:rPr>
        <w:t>000646736</w:t>
      </w:r>
      <w:r w:rsidR="00C36C97">
        <w:rPr>
          <w:rFonts w:ascii="Arial" w:hAnsi="Arial" w:cs="Arial"/>
          <w:sz w:val="22"/>
          <w:szCs w:val="22"/>
        </w:rPr>
        <w:t>, NIP</w:t>
      </w:r>
      <w:proofErr w:type="gramStart"/>
      <w:r w:rsidR="00C36C97">
        <w:rPr>
          <w:rFonts w:ascii="Arial" w:hAnsi="Arial" w:cs="Arial"/>
          <w:sz w:val="22"/>
          <w:szCs w:val="22"/>
        </w:rPr>
        <w:t>: </w:t>
      </w:r>
      <w:r w:rsidRPr="006F6396">
        <w:rPr>
          <w:rFonts w:ascii="Arial" w:hAnsi="Arial" w:cs="Arial"/>
          <w:sz w:val="22"/>
          <w:szCs w:val="22"/>
        </w:rPr>
        <w:t>5260250015</w:t>
      </w:r>
      <w:r w:rsidR="00C36C97">
        <w:rPr>
          <w:rFonts w:ascii="Arial" w:hAnsi="Arial" w:cs="Arial"/>
          <w:sz w:val="22"/>
          <w:szCs w:val="22"/>
        </w:rPr>
        <w:t>, wpisanym</w:t>
      </w:r>
      <w:proofErr w:type="gramEnd"/>
      <w:r w:rsidR="00C36C97">
        <w:rPr>
          <w:rFonts w:ascii="Arial" w:hAnsi="Arial" w:cs="Arial"/>
          <w:sz w:val="22"/>
          <w:szCs w:val="22"/>
        </w:rPr>
        <w:t xml:space="preserve"> do </w:t>
      </w:r>
      <w:commentRangeStart w:id="0"/>
      <w:r w:rsidR="00C36C97">
        <w:rPr>
          <w:rFonts w:ascii="Arial" w:hAnsi="Arial" w:cs="Arial"/>
          <w:sz w:val="22"/>
          <w:szCs w:val="22"/>
        </w:rPr>
        <w:t xml:space="preserve">Rejestru Instytucji Kultury prowadzonego przez </w:t>
      </w:r>
      <w:r>
        <w:rPr>
          <w:rFonts w:ascii="Arial" w:hAnsi="Arial" w:cs="Arial"/>
          <w:sz w:val="22"/>
          <w:szCs w:val="22"/>
        </w:rPr>
        <w:t>_________________________________</w:t>
      </w:r>
      <w:commentRangeEnd w:id="0"/>
      <w:r>
        <w:rPr>
          <w:rStyle w:val="Odwoaniedokomentarza"/>
        </w:rPr>
        <w:commentReference w:id="0"/>
      </w:r>
      <w:r w:rsidR="00C36C97">
        <w:rPr>
          <w:rFonts w:ascii="Arial" w:hAnsi="Arial" w:cs="Arial"/>
          <w:sz w:val="22"/>
          <w:szCs w:val="22"/>
        </w:rPr>
        <w:t>r., zwanym dalej „</w:t>
      </w:r>
      <w:r w:rsidR="00C36C97">
        <w:rPr>
          <w:rFonts w:ascii="Arial" w:hAnsi="Arial" w:cs="Arial"/>
          <w:b/>
          <w:sz w:val="22"/>
          <w:szCs w:val="22"/>
        </w:rPr>
        <w:t>Zamawiającym</w:t>
      </w:r>
      <w:r w:rsidR="00C36C97">
        <w:rPr>
          <w:rFonts w:ascii="Arial" w:hAnsi="Arial" w:cs="Arial"/>
          <w:sz w:val="22"/>
          <w:szCs w:val="22"/>
        </w:rPr>
        <w:t>”, reprezentowanym przez:</w:t>
      </w:r>
    </w:p>
    <w:p w14:paraId="4BE80D91" w14:textId="77777777" w:rsidR="00070DF0" w:rsidRDefault="00C36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14:paraId="205D46DA" w14:textId="77777777" w:rsidR="00070DF0" w:rsidRDefault="00C36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14:paraId="3573C99A" w14:textId="77777777" w:rsidR="00070DF0" w:rsidRDefault="00C36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3609D976" w14:textId="77777777" w:rsidR="00070DF0" w:rsidRDefault="00070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E84668" w14:textId="77777777" w:rsidR="00070DF0" w:rsidRDefault="00C36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14:paraId="13E1C2A6" w14:textId="77777777" w:rsidR="00070DF0" w:rsidRDefault="00070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F51CFD" w14:textId="77777777" w:rsidR="00070DF0" w:rsidRDefault="00C36C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zwanym</w:t>
      </w:r>
      <w:proofErr w:type="gramEnd"/>
      <w:r>
        <w:rPr>
          <w:rFonts w:ascii="Arial" w:hAnsi="Arial" w:cs="Arial"/>
          <w:sz w:val="22"/>
          <w:szCs w:val="22"/>
        </w:rPr>
        <w:t xml:space="preserve">/ą dalej </w:t>
      </w:r>
      <w:r>
        <w:rPr>
          <w:rFonts w:ascii="Arial" w:hAnsi="Arial" w:cs="Arial"/>
          <w:b/>
          <w:sz w:val="22"/>
          <w:szCs w:val="22"/>
        </w:rPr>
        <w:t>„</w:t>
      </w:r>
      <w:r w:rsidR="006F6396">
        <w:rPr>
          <w:rFonts w:ascii="Arial" w:hAnsi="Arial" w:cs="Arial"/>
          <w:b/>
          <w:sz w:val="22"/>
          <w:szCs w:val="22"/>
        </w:rPr>
        <w:t>Inwestorem zastępczym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 reprezentowanym/ą przez:</w:t>
      </w:r>
    </w:p>
    <w:p w14:paraId="14660914" w14:textId="77777777" w:rsidR="00070DF0" w:rsidRDefault="00070D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6FEB6" w14:textId="77777777" w:rsidR="00070DF0" w:rsidRDefault="00C36C97">
      <w:pPr>
        <w:pStyle w:val="Tekstpodstawowy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[…]</w:t>
      </w:r>
    </w:p>
    <w:p w14:paraId="551659AB" w14:textId="77777777" w:rsidR="00070DF0" w:rsidRDefault="00070DF0">
      <w:pPr>
        <w:pStyle w:val="Tekstpodstawowy"/>
        <w:spacing w:line="276" w:lineRule="auto"/>
        <w:rPr>
          <w:rFonts w:cs="Arial"/>
          <w:szCs w:val="22"/>
        </w:rPr>
      </w:pPr>
    </w:p>
    <w:p w14:paraId="557ACEE2" w14:textId="77777777" w:rsidR="00070DF0" w:rsidRDefault="00C36C97">
      <w:pPr>
        <w:pStyle w:val="Tekstpodstawowy"/>
        <w:spacing w:line="276" w:lineRule="auto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zwanymi</w:t>
      </w:r>
      <w:proofErr w:type="gramEnd"/>
      <w:r>
        <w:rPr>
          <w:rFonts w:cs="Arial"/>
          <w:szCs w:val="22"/>
        </w:rPr>
        <w:t xml:space="preserve"> łącznie „</w:t>
      </w:r>
      <w:r>
        <w:rPr>
          <w:rFonts w:cs="Arial"/>
          <w:b/>
          <w:szCs w:val="22"/>
        </w:rPr>
        <w:t>Stronami</w:t>
      </w:r>
      <w:r>
        <w:rPr>
          <w:rFonts w:cs="Arial"/>
          <w:szCs w:val="22"/>
        </w:rPr>
        <w:t>”, a z osobna „</w:t>
      </w:r>
      <w:r>
        <w:rPr>
          <w:rFonts w:cs="Arial"/>
          <w:b/>
          <w:szCs w:val="22"/>
        </w:rPr>
        <w:t>Stroną</w:t>
      </w:r>
      <w:r>
        <w:rPr>
          <w:rFonts w:cs="Arial"/>
          <w:szCs w:val="22"/>
        </w:rPr>
        <w:t>”.</w:t>
      </w:r>
    </w:p>
    <w:p w14:paraId="635FA52B" w14:textId="77777777" w:rsidR="00070DF0" w:rsidRDefault="00070DF0">
      <w:pPr>
        <w:pStyle w:val="Tekstpodstawowy"/>
        <w:spacing w:line="276" w:lineRule="auto"/>
        <w:rPr>
          <w:rFonts w:cs="Arial"/>
          <w:i/>
          <w:szCs w:val="22"/>
        </w:rPr>
      </w:pPr>
    </w:p>
    <w:p w14:paraId="67504021" w14:textId="77777777" w:rsidR="006F6396" w:rsidRDefault="006F6396">
      <w:pPr>
        <w:tabs>
          <w:tab w:val="left" w:pos="4536"/>
          <w:tab w:val="left" w:pos="5387"/>
          <w:tab w:val="left" w:pos="5812"/>
        </w:tabs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F6396">
        <w:rPr>
          <w:rFonts w:ascii="Arial" w:hAnsi="Arial" w:cs="Arial"/>
          <w:bCs/>
          <w:i/>
          <w:iCs/>
          <w:sz w:val="22"/>
          <w:szCs w:val="22"/>
        </w:rPr>
        <w:t>Niniejsza umowa została zawarta z wyłączeniem stosowania procedur przewidzianych ustawą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z dnia 29 stycznia 2004 </w:t>
      </w:r>
      <w:proofErr w:type="gramStart"/>
      <w:r w:rsidRPr="006F6396">
        <w:rPr>
          <w:rFonts w:ascii="Arial" w:hAnsi="Arial" w:cs="Arial"/>
          <w:bCs/>
          <w:i/>
          <w:iCs/>
          <w:sz w:val="22"/>
          <w:szCs w:val="22"/>
        </w:rPr>
        <w:t>r.  Prawo</w:t>
      </w:r>
      <w:proofErr w:type="gramEnd"/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 zamówień publicznych </w:t>
      </w:r>
      <w:r>
        <w:rPr>
          <w:rFonts w:ascii="Arial" w:hAnsi="Arial" w:cs="Arial"/>
          <w:bCs/>
          <w:i/>
          <w:iCs/>
          <w:sz w:val="22"/>
          <w:szCs w:val="22"/>
        </w:rPr>
        <w:t>(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Dz.U. 2007, </w:t>
      </w:r>
      <w:proofErr w:type="gramStart"/>
      <w:r w:rsidRPr="006F6396">
        <w:rPr>
          <w:rFonts w:ascii="Arial" w:hAnsi="Arial" w:cs="Arial"/>
          <w:bCs/>
          <w:i/>
          <w:iCs/>
          <w:sz w:val="22"/>
          <w:szCs w:val="22"/>
        </w:rPr>
        <w:t>nr</w:t>
      </w:r>
      <w:proofErr w:type="gramEnd"/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 223, poz. 1655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z późn. </w:t>
      </w:r>
      <w:proofErr w:type="gramStart"/>
      <w:r>
        <w:rPr>
          <w:rFonts w:ascii="Arial" w:hAnsi="Arial" w:cs="Arial"/>
          <w:bCs/>
          <w:i/>
          <w:iCs/>
          <w:sz w:val="22"/>
          <w:szCs w:val="22"/>
        </w:rPr>
        <w:t>zm</w:t>
      </w:r>
      <w:proofErr w:type="gramEnd"/>
      <w:r>
        <w:rPr>
          <w:rFonts w:ascii="Arial" w:hAnsi="Arial" w:cs="Arial"/>
          <w:bCs/>
          <w:i/>
          <w:iCs/>
          <w:sz w:val="22"/>
          <w:szCs w:val="22"/>
        </w:rPr>
        <w:t>.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>) i w wyniku przeprowadzonego zapytania ofertowego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, ogłoszonego w dniu __________ 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>w zakresie pełnieni</w:t>
      </w:r>
      <w:r>
        <w:rPr>
          <w:rFonts w:ascii="Arial" w:hAnsi="Arial" w:cs="Arial"/>
          <w:bCs/>
          <w:i/>
          <w:iCs/>
          <w:sz w:val="22"/>
          <w:szCs w:val="22"/>
        </w:rPr>
        <w:t>a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 funkcji inspektora nadzoru budowlanego oraz doradztwa technicznego dla zadania inwestycyjnego pod nazwą „</w:t>
      </w:r>
      <w:r>
        <w:rPr>
          <w:rFonts w:ascii="Arial" w:hAnsi="Arial" w:cs="Arial"/>
          <w:bCs/>
          <w:i/>
          <w:iCs/>
          <w:sz w:val="22"/>
          <w:szCs w:val="22"/>
        </w:rPr>
        <w:t>Z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aprojektowanie i wykonanie prac budowlanych na potrzeby ekspozycji stałej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uzeum </w:t>
      </w:r>
      <w:r>
        <w:rPr>
          <w:rFonts w:ascii="Arial" w:hAnsi="Arial" w:cs="Arial"/>
          <w:bCs/>
          <w:i/>
          <w:iCs/>
          <w:sz w:val="22"/>
          <w:szCs w:val="22"/>
        </w:rPr>
        <w:t>A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zji i </w:t>
      </w:r>
      <w:r>
        <w:rPr>
          <w:rFonts w:ascii="Arial" w:hAnsi="Arial" w:cs="Arial"/>
          <w:bCs/>
          <w:i/>
          <w:iCs/>
          <w:sz w:val="22"/>
          <w:szCs w:val="22"/>
        </w:rPr>
        <w:t>P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acyfiku” w swojej siedzibie przy ul. </w:t>
      </w:r>
      <w:r>
        <w:rPr>
          <w:rFonts w:ascii="Arial" w:hAnsi="Arial" w:cs="Arial"/>
          <w:bCs/>
          <w:i/>
          <w:iCs/>
          <w:sz w:val="22"/>
          <w:szCs w:val="22"/>
        </w:rPr>
        <w:t>S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olec 24 w </w:t>
      </w:r>
      <w:r>
        <w:rPr>
          <w:rFonts w:ascii="Arial" w:hAnsi="Arial" w:cs="Arial"/>
          <w:bCs/>
          <w:i/>
          <w:iCs/>
          <w:sz w:val="22"/>
          <w:szCs w:val="22"/>
        </w:rPr>
        <w:t>W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>arszawie.</w:t>
      </w:r>
    </w:p>
    <w:p w14:paraId="0CB92635" w14:textId="77777777" w:rsidR="00070DF0" w:rsidRDefault="00070DF0">
      <w:pPr>
        <w:tabs>
          <w:tab w:val="left" w:pos="4536"/>
          <w:tab w:val="left" w:pos="5387"/>
          <w:tab w:val="left" w:pos="5812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5FB682A" w14:textId="77777777" w:rsidR="00070DF0" w:rsidRDefault="00C36C97">
      <w:pPr>
        <w:tabs>
          <w:tab w:val="left" w:pos="4536"/>
          <w:tab w:val="left" w:pos="5387"/>
          <w:tab w:val="left" w:pos="58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</w:p>
    <w:p w14:paraId="08D7F3D8" w14:textId="77777777" w:rsidR="00070DF0" w:rsidRDefault="00C36C97">
      <w:pPr>
        <w:tabs>
          <w:tab w:val="left" w:pos="4536"/>
          <w:tab w:val="left" w:pos="5387"/>
          <w:tab w:val="left" w:pos="581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5FB25E1D" w14:textId="77777777" w:rsidR="006F6396" w:rsidRPr="006F6396" w:rsidRDefault="006F6396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F6396">
        <w:rPr>
          <w:rFonts w:ascii="Arial" w:hAnsi="Arial" w:cs="Arial"/>
          <w:bCs/>
          <w:sz w:val="22"/>
          <w:szCs w:val="22"/>
        </w:rPr>
        <w:t>W wyniku przeprowadzonego zapytania ofertowego Zamawiający zleca pełnienie funkcji Inwestora Zastępczego przy realizacji inwestycji pn. „</w:t>
      </w:r>
      <w:r>
        <w:rPr>
          <w:rFonts w:ascii="Arial" w:hAnsi="Arial" w:cs="Arial"/>
          <w:bCs/>
          <w:i/>
          <w:iCs/>
          <w:sz w:val="22"/>
          <w:szCs w:val="22"/>
        </w:rPr>
        <w:t>Z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aprojektowanie i wykonanie prac budowlanych na potrzeby ekspozycji stałej </w:t>
      </w:r>
      <w:r>
        <w:rPr>
          <w:rFonts w:ascii="Arial" w:hAnsi="Arial" w:cs="Arial"/>
          <w:bCs/>
          <w:i/>
          <w:iCs/>
          <w:sz w:val="22"/>
          <w:szCs w:val="22"/>
        </w:rPr>
        <w:t>M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uzeum </w:t>
      </w:r>
      <w:r>
        <w:rPr>
          <w:rFonts w:ascii="Arial" w:hAnsi="Arial" w:cs="Arial"/>
          <w:bCs/>
          <w:i/>
          <w:iCs/>
          <w:sz w:val="22"/>
          <w:szCs w:val="22"/>
        </w:rPr>
        <w:t>A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 xml:space="preserve">zji i </w:t>
      </w:r>
      <w:r>
        <w:rPr>
          <w:rFonts w:ascii="Arial" w:hAnsi="Arial" w:cs="Arial"/>
          <w:bCs/>
          <w:i/>
          <w:iCs/>
          <w:sz w:val="22"/>
          <w:szCs w:val="22"/>
        </w:rPr>
        <w:t>P</w:t>
      </w:r>
      <w:r w:rsidRPr="006F6396">
        <w:rPr>
          <w:rFonts w:ascii="Arial" w:hAnsi="Arial" w:cs="Arial"/>
          <w:bCs/>
          <w:i/>
          <w:iCs/>
          <w:sz w:val="22"/>
          <w:szCs w:val="22"/>
        </w:rPr>
        <w:t>acyfiku</w:t>
      </w:r>
      <w:r w:rsidRPr="006F6396">
        <w:rPr>
          <w:rFonts w:ascii="Arial" w:hAnsi="Arial" w:cs="Arial"/>
          <w:bCs/>
          <w:sz w:val="22"/>
          <w:szCs w:val="22"/>
        </w:rPr>
        <w:t xml:space="preserve">” Inwestorowi </w:t>
      </w:r>
      <w:r>
        <w:rPr>
          <w:rFonts w:ascii="Arial" w:hAnsi="Arial" w:cs="Arial"/>
          <w:bCs/>
          <w:sz w:val="22"/>
          <w:szCs w:val="22"/>
        </w:rPr>
        <w:t>z</w:t>
      </w:r>
      <w:r w:rsidRPr="006F6396">
        <w:rPr>
          <w:rFonts w:ascii="Arial" w:hAnsi="Arial" w:cs="Arial"/>
          <w:bCs/>
          <w:sz w:val="22"/>
          <w:szCs w:val="22"/>
        </w:rPr>
        <w:t>astępczemu, a ten przyjmuje pełnienie tej funkcj</w:t>
      </w:r>
      <w:r>
        <w:rPr>
          <w:rFonts w:ascii="Arial" w:hAnsi="Arial" w:cs="Arial"/>
          <w:bCs/>
          <w:sz w:val="22"/>
          <w:szCs w:val="22"/>
        </w:rPr>
        <w:t xml:space="preserve">i. </w:t>
      </w:r>
    </w:p>
    <w:p w14:paraId="58D164A9" w14:textId="77777777" w:rsidR="00070DF0" w:rsidRDefault="00C36C97">
      <w:pPr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Integralną częścią Umowy są następujące załączniki: </w:t>
      </w:r>
    </w:p>
    <w:p w14:paraId="740F9756" w14:textId="77777777" w:rsidR="00070DF0" w:rsidRDefault="00C36C97">
      <w:pPr>
        <w:pStyle w:val="Akapitzlist"/>
        <w:numPr>
          <w:ilvl w:val="1"/>
          <w:numId w:val="17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nr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– Oferta </w:t>
      </w:r>
      <w:r w:rsidR="006F6396">
        <w:rPr>
          <w:rFonts w:ascii="Arial" w:hAnsi="Arial" w:cs="Arial"/>
          <w:sz w:val="22"/>
          <w:szCs w:val="22"/>
        </w:rPr>
        <w:t>Inwestora zastępczego</w:t>
      </w:r>
      <w:r>
        <w:rPr>
          <w:rFonts w:ascii="Arial" w:hAnsi="Arial" w:cs="Arial"/>
          <w:sz w:val="22"/>
          <w:szCs w:val="22"/>
        </w:rPr>
        <w:t xml:space="preserve"> (złożona w postępowaniu o udzielenie zamówienia),</w:t>
      </w:r>
    </w:p>
    <w:p w14:paraId="152DA652" w14:textId="77777777" w:rsidR="00070DF0" w:rsidRDefault="00C36C97">
      <w:pPr>
        <w:pStyle w:val="Akapitzlist"/>
        <w:numPr>
          <w:ilvl w:val="1"/>
          <w:numId w:val="17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u w:val="single"/>
        </w:rPr>
        <w:t>nr</w:t>
      </w:r>
      <w:proofErr w:type="gramEnd"/>
      <w:r>
        <w:rPr>
          <w:rFonts w:ascii="Arial" w:hAnsi="Arial" w:cs="Arial"/>
          <w:sz w:val="22"/>
          <w:szCs w:val="22"/>
          <w:u w:val="single"/>
        </w:rPr>
        <w:t> 2</w:t>
      </w:r>
      <w:r>
        <w:rPr>
          <w:rFonts w:ascii="Arial" w:hAnsi="Arial" w:cs="Arial"/>
          <w:sz w:val="22"/>
          <w:szCs w:val="22"/>
        </w:rPr>
        <w:t> – </w:t>
      </w:r>
      <w:r w:rsidR="006F6396">
        <w:rPr>
          <w:rFonts w:ascii="Arial" w:hAnsi="Arial" w:cs="Arial"/>
          <w:sz w:val="22"/>
          <w:szCs w:val="22"/>
        </w:rPr>
        <w:t>Zapytanie</w:t>
      </w:r>
      <w:r>
        <w:rPr>
          <w:rFonts w:ascii="Arial" w:hAnsi="Arial" w:cs="Arial"/>
          <w:sz w:val="22"/>
          <w:szCs w:val="22"/>
        </w:rPr>
        <w:t>,</w:t>
      </w:r>
    </w:p>
    <w:p w14:paraId="135256CF" w14:textId="77777777" w:rsidR="00070DF0" w:rsidRDefault="00C36C97">
      <w:pPr>
        <w:pStyle w:val="Akapitzlist"/>
        <w:numPr>
          <w:ilvl w:val="1"/>
          <w:numId w:val="17"/>
        </w:numPr>
        <w:suppressAutoHyphens/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commentRangeStart w:id="1"/>
      <w:proofErr w:type="gramStart"/>
      <w:r>
        <w:rPr>
          <w:rFonts w:ascii="Arial" w:hAnsi="Arial" w:cs="Arial"/>
          <w:sz w:val="22"/>
          <w:szCs w:val="22"/>
          <w:u w:val="single"/>
        </w:rPr>
        <w:t>nr</w:t>
      </w:r>
      <w:proofErr w:type="gramEnd"/>
      <w:r>
        <w:rPr>
          <w:rFonts w:ascii="Arial" w:hAnsi="Arial" w:cs="Arial"/>
          <w:sz w:val="22"/>
          <w:szCs w:val="22"/>
          <w:u w:val="single"/>
        </w:rPr>
        <w:t xml:space="preserve"> 3</w:t>
      </w:r>
      <w:r>
        <w:rPr>
          <w:rFonts w:ascii="Arial" w:hAnsi="Arial" w:cs="Arial"/>
          <w:sz w:val="22"/>
          <w:szCs w:val="22"/>
        </w:rPr>
        <w:t xml:space="preserve"> – dowód wniesienia Zabezpieczenia,</w:t>
      </w:r>
      <w:commentRangeEnd w:id="1"/>
      <w:r w:rsidR="006F6396">
        <w:rPr>
          <w:rStyle w:val="Odwoaniedokomentarza"/>
        </w:rPr>
        <w:commentReference w:id="1"/>
      </w:r>
    </w:p>
    <w:p w14:paraId="58D8ED75" w14:textId="77777777" w:rsidR="00070DF0" w:rsidRDefault="00070DF0">
      <w:pPr>
        <w:pStyle w:val="Tekstpodstawowywcity2"/>
        <w:tabs>
          <w:tab w:val="left" w:pos="0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</w:p>
    <w:p w14:paraId="151A8C6E" w14:textId="77777777" w:rsidR="00070DF0" w:rsidRDefault="00C36C97">
      <w:pPr>
        <w:pStyle w:val="Tekstpodstawowywcity2"/>
        <w:tabs>
          <w:tab w:val="left" w:pos="0"/>
        </w:tabs>
        <w:spacing w:line="276" w:lineRule="auto"/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2.</w:t>
      </w:r>
    </w:p>
    <w:p w14:paraId="368A1328" w14:textId="77777777" w:rsidR="00070DF0" w:rsidRDefault="006F6396" w:rsidP="006F63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Postanowienia wstępne</w:t>
      </w:r>
    </w:p>
    <w:p w14:paraId="6A0DAC09" w14:textId="77777777" w:rsidR="006F6396" w:rsidRPr="006F6396" w:rsidRDefault="006F6396" w:rsidP="006F6396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Style w:val="fontstyle01"/>
          <w:color w:val="auto"/>
        </w:rPr>
      </w:pPr>
      <w:r>
        <w:rPr>
          <w:rStyle w:val="fontstyle01"/>
        </w:rPr>
        <w:t>Inwestor zastępczy działa we własnym imieniu, lecz na rzecz Zamawiającego.</w:t>
      </w:r>
    </w:p>
    <w:p w14:paraId="298DD28D" w14:textId="77777777" w:rsidR="006F6396" w:rsidRDefault="006F6396" w:rsidP="006F6396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6396">
        <w:rPr>
          <w:rFonts w:ascii="Arial" w:hAnsi="Arial" w:cs="Arial"/>
          <w:sz w:val="22"/>
          <w:szCs w:val="22"/>
        </w:rPr>
        <w:t xml:space="preserve">Inwestor </w:t>
      </w:r>
      <w:r>
        <w:rPr>
          <w:rFonts w:ascii="Arial" w:hAnsi="Arial" w:cs="Arial"/>
          <w:sz w:val="22"/>
          <w:szCs w:val="22"/>
        </w:rPr>
        <w:t>z</w:t>
      </w:r>
      <w:r w:rsidRPr="006F6396">
        <w:rPr>
          <w:rFonts w:ascii="Arial" w:hAnsi="Arial" w:cs="Arial"/>
          <w:sz w:val="22"/>
          <w:szCs w:val="22"/>
        </w:rPr>
        <w:t>astępczy zobowiązany jest do podejmowania</w:t>
      </w:r>
      <w:r>
        <w:rPr>
          <w:rFonts w:ascii="Arial" w:hAnsi="Arial" w:cs="Arial"/>
          <w:sz w:val="22"/>
          <w:szCs w:val="22"/>
        </w:rPr>
        <w:t xml:space="preserve"> wszelkich niezbędnych</w:t>
      </w:r>
      <w:r w:rsidRPr="006F6396">
        <w:rPr>
          <w:rFonts w:ascii="Arial" w:hAnsi="Arial" w:cs="Arial"/>
          <w:sz w:val="22"/>
          <w:szCs w:val="22"/>
        </w:rPr>
        <w:t xml:space="preserve"> czynności mających na celu zabezpieczenie </w:t>
      </w:r>
      <w:proofErr w:type="gramStart"/>
      <w:r w:rsidRPr="006F6396">
        <w:rPr>
          <w:rFonts w:ascii="Arial" w:hAnsi="Arial" w:cs="Arial"/>
          <w:sz w:val="22"/>
          <w:szCs w:val="22"/>
        </w:rPr>
        <w:t>praw</w:t>
      </w:r>
      <w:proofErr w:type="gramEnd"/>
      <w:r w:rsidRPr="006F6396">
        <w:rPr>
          <w:rFonts w:ascii="Arial" w:hAnsi="Arial" w:cs="Arial"/>
          <w:sz w:val="22"/>
          <w:szCs w:val="22"/>
        </w:rPr>
        <w:t xml:space="preserve"> i interesów Zamawiającego.</w:t>
      </w:r>
    </w:p>
    <w:p w14:paraId="40D339AC" w14:textId="77777777" w:rsidR="006F6396" w:rsidRPr="006F6396" w:rsidRDefault="006F6396" w:rsidP="006F6396">
      <w:pPr>
        <w:pStyle w:val="Akapitzlist"/>
        <w:numPr>
          <w:ilvl w:val="0"/>
          <w:numId w:val="37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6F6396">
        <w:rPr>
          <w:rFonts w:ascii="Arial" w:hAnsi="Arial" w:cs="Arial"/>
          <w:sz w:val="22"/>
          <w:szCs w:val="22"/>
        </w:rPr>
        <w:lastRenderedPageBreak/>
        <w:t xml:space="preserve">Inwestor </w:t>
      </w:r>
      <w:r>
        <w:rPr>
          <w:rFonts w:ascii="Arial" w:hAnsi="Arial" w:cs="Arial"/>
          <w:sz w:val="22"/>
          <w:szCs w:val="22"/>
        </w:rPr>
        <w:t>z</w:t>
      </w:r>
      <w:r w:rsidRPr="006F6396">
        <w:rPr>
          <w:rFonts w:ascii="Arial" w:hAnsi="Arial" w:cs="Arial"/>
          <w:sz w:val="22"/>
          <w:szCs w:val="22"/>
        </w:rPr>
        <w:t xml:space="preserve">astępczy ponosi wobec Zamawiającego odpowiedzialność za wyrządzone szkody, będące następstwem niewykonania lub </w:t>
      </w:r>
      <w:r>
        <w:rPr>
          <w:rFonts w:ascii="Arial" w:hAnsi="Arial" w:cs="Arial"/>
          <w:sz w:val="22"/>
          <w:szCs w:val="22"/>
        </w:rPr>
        <w:t>nienależytego</w:t>
      </w:r>
      <w:r w:rsidRPr="006F6396">
        <w:rPr>
          <w:rFonts w:ascii="Arial" w:hAnsi="Arial" w:cs="Arial"/>
          <w:sz w:val="22"/>
          <w:szCs w:val="22"/>
        </w:rPr>
        <w:t xml:space="preserve"> wykonania czynności objętych niniejszą umową.</w:t>
      </w:r>
    </w:p>
    <w:p w14:paraId="02585C25" w14:textId="77777777" w:rsidR="006F6396" w:rsidRDefault="006F639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2D3B70F" w14:textId="77777777" w:rsidR="00070DF0" w:rsidRDefault="00C36C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</w:p>
    <w:p w14:paraId="5F227618" w14:textId="77777777" w:rsidR="00070DF0" w:rsidRDefault="006F639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Obowiązki </w:t>
      </w:r>
      <w:r w:rsidR="006146CB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nwestora zastępczego</w:t>
      </w:r>
    </w:p>
    <w:p w14:paraId="481957AD" w14:textId="77777777" w:rsidR="006F6396" w:rsidRPr="006F6396" w:rsidRDefault="006F6396" w:rsidP="006F639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F6396">
        <w:rPr>
          <w:rFonts w:ascii="Arial" w:hAnsi="Arial" w:cs="Arial"/>
          <w:bCs/>
          <w:sz w:val="22"/>
          <w:szCs w:val="22"/>
        </w:rPr>
        <w:t>Inspektor zastępczy zobowiązany jest do:</w:t>
      </w:r>
    </w:p>
    <w:p w14:paraId="0F456357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r w:rsidRPr="006146CB">
        <w:rPr>
          <w:rFonts w:ascii="Arial" w:hAnsi="Arial" w:cs="Arial"/>
          <w:sz w:val="22"/>
        </w:rPr>
        <w:t xml:space="preserve">Nadzoru inwestorskiego procesu realizacyjnego w zakresie konstrukcji i robót ogólnobudowlanych, instalacji sanitarnych i instalacji elektrycznych, w tym niskoprądowych i teletechnicznych oraz wykonywania wszystkich czynności inspektora nadzoru inwestorskiego wynikających z ustawy z dnia 7 lipca 1994 r. Prawo budowlane (Dz. U. </w:t>
      </w:r>
      <w:proofErr w:type="gramStart"/>
      <w:r w:rsidRPr="006146CB">
        <w:rPr>
          <w:rFonts w:ascii="Arial" w:hAnsi="Arial" w:cs="Arial"/>
          <w:sz w:val="22"/>
        </w:rPr>
        <w:t>z</w:t>
      </w:r>
      <w:proofErr w:type="gramEnd"/>
      <w:r w:rsidRPr="006146CB">
        <w:rPr>
          <w:rFonts w:ascii="Arial" w:hAnsi="Arial" w:cs="Arial"/>
          <w:sz w:val="22"/>
        </w:rPr>
        <w:t xml:space="preserve"> 2018 r., poz. 1202, 1276 z późn. </w:t>
      </w:r>
      <w:proofErr w:type="gramStart"/>
      <w:r w:rsidRPr="006146CB">
        <w:rPr>
          <w:rFonts w:ascii="Arial" w:hAnsi="Arial" w:cs="Arial"/>
          <w:sz w:val="22"/>
        </w:rPr>
        <w:t>zm</w:t>
      </w:r>
      <w:proofErr w:type="gramEnd"/>
      <w:r w:rsidRPr="006146CB">
        <w:rPr>
          <w:rFonts w:ascii="Arial" w:hAnsi="Arial" w:cs="Arial"/>
          <w:sz w:val="22"/>
        </w:rPr>
        <w:t xml:space="preserve">.), rozporządzenia Ministra Infrastruktury z dn. 26 czerwca 2002 r. w sprawie dziennika budowy, montażu i rozbiórki, tablicy informacyjnej oraz ogłoszenia zawierającego dane dotyczące bezpieczeństwa pracy i ochrony zdrowia (Dz. U. </w:t>
      </w:r>
      <w:proofErr w:type="gramStart"/>
      <w:r w:rsidRPr="006146CB">
        <w:rPr>
          <w:rFonts w:ascii="Arial" w:hAnsi="Arial" w:cs="Arial"/>
          <w:sz w:val="22"/>
        </w:rPr>
        <w:t>z</w:t>
      </w:r>
      <w:proofErr w:type="gramEnd"/>
      <w:r w:rsidRPr="006146CB">
        <w:rPr>
          <w:rFonts w:ascii="Arial" w:hAnsi="Arial" w:cs="Arial"/>
          <w:sz w:val="22"/>
        </w:rPr>
        <w:t xml:space="preserve"> 2002 r. poz. 953 z późn. </w:t>
      </w:r>
      <w:proofErr w:type="spellStart"/>
      <w:proofErr w:type="gramStart"/>
      <w:r w:rsidRPr="006146CB">
        <w:rPr>
          <w:rFonts w:ascii="Arial" w:hAnsi="Arial" w:cs="Arial"/>
          <w:sz w:val="22"/>
        </w:rPr>
        <w:t>zm</w:t>
      </w:r>
      <w:proofErr w:type="spellEnd"/>
      <w:proofErr w:type="gramEnd"/>
      <w:r w:rsidRPr="006146CB">
        <w:rPr>
          <w:rFonts w:ascii="Arial" w:hAnsi="Arial" w:cs="Arial"/>
          <w:sz w:val="22"/>
        </w:rPr>
        <w:t xml:space="preserve">) oraz umowy z wykonawcą robót budowlanych, </w:t>
      </w:r>
    </w:p>
    <w:p w14:paraId="7400ABC3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kontrol</w:t>
      </w:r>
      <w:r w:rsidR="006146CB">
        <w:rPr>
          <w:rFonts w:ascii="Arial" w:hAnsi="Arial" w:cs="Arial"/>
          <w:sz w:val="22"/>
        </w:rPr>
        <w:t>i</w:t>
      </w:r>
      <w:proofErr w:type="gramEnd"/>
      <w:r w:rsidRPr="006146CB">
        <w:rPr>
          <w:rFonts w:ascii="Arial" w:hAnsi="Arial" w:cs="Arial"/>
          <w:sz w:val="22"/>
        </w:rPr>
        <w:t xml:space="preserve"> zgodności wykonywanej umowy przez wykonawcę robót budowlanych z umową o realizację inwestycji, harmonogramem rzeczowo-finansowym, dokumentacją projektową, techniczną, aktualną wiedzą techniczną i obowiązującymi przepisami prawa oraz kontrol</w:t>
      </w:r>
      <w:r w:rsidR="006146CB">
        <w:rPr>
          <w:rFonts w:ascii="Arial" w:hAnsi="Arial" w:cs="Arial"/>
          <w:sz w:val="22"/>
        </w:rPr>
        <w:t>i</w:t>
      </w:r>
      <w:r w:rsidRPr="006146CB">
        <w:rPr>
          <w:rFonts w:ascii="Arial" w:hAnsi="Arial" w:cs="Arial"/>
          <w:sz w:val="22"/>
        </w:rPr>
        <w:t xml:space="preserve"> terminowości wykonania robót,</w:t>
      </w:r>
    </w:p>
    <w:p w14:paraId="58CA49A8" w14:textId="77777777" w:rsid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kontrol</w:t>
      </w:r>
      <w:r w:rsidR="006146CB">
        <w:rPr>
          <w:rFonts w:ascii="Arial" w:hAnsi="Arial" w:cs="Arial"/>
          <w:sz w:val="22"/>
        </w:rPr>
        <w:t>i</w:t>
      </w:r>
      <w:proofErr w:type="gramEnd"/>
      <w:r w:rsidRPr="006146CB">
        <w:rPr>
          <w:rFonts w:ascii="Arial" w:hAnsi="Arial" w:cs="Arial"/>
          <w:sz w:val="22"/>
        </w:rPr>
        <w:t xml:space="preserve"> rozliczeń finansowych, a w szczególności kosztorysów, wystawiania faktur przez wykonawcę robót budowlanych, zakresów prac, zgodności kwot z zawartą umową, kwalifikowalności wydatków, monitorowani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i przygotowywani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dokumentów związanych z naliczaniem kar umownych oraz odszkodowań należnych inwestorowi, rozliczeni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końcowe</w:t>
      </w:r>
      <w:r w:rsidR="006146CB">
        <w:rPr>
          <w:rFonts w:ascii="Arial" w:hAnsi="Arial" w:cs="Arial"/>
          <w:sz w:val="22"/>
        </w:rPr>
        <w:t>go</w:t>
      </w:r>
      <w:r w:rsidRPr="006146CB">
        <w:rPr>
          <w:rFonts w:ascii="Arial" w:hAnsi="Arial" w:cs="Arial"/>
          <w:sz w:val="22"/>
        </w:rPr>
        <w:t xml:space="preserve"> inwestycji włącznie z przygotowywaniem i przekazaniem inwestorowi kompletu dokumentacji do rozliczenia inwestycji. </w:t>
      </w:r>
    </w:p>
    <w:p w14:paraId="63788892" w14:textId="77777777" w:rsidR="006F6396" w:rsidRPr="006146CB" w:rsidRDefault="006146CB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k</w:t>
      </w:r>
      <w:r w:rsidR="006F6396" w:rsidRPr="006146CB">
        <w:rPr>
          <w:rFonts w:ascii="Arial" w:hAnsi="Arial" w:cs="Arial"/>
          <w:sz w:val="22"/>
        </w:rPr>
        <w:t>ontrol</w:t>
      </w:r>
      <w:r>
        <w:rPr>
          <w:rFonts w:ascii="Arial" w:hAnsi="Arial" w:cs="Arial"/>
          <w:sz w:val="22"/>
        </w:rPr>
        <w:t>i</w:t>
      </w:r>
      <w:proofErr w:type="gramEnd"/>
      <w:r w:rsidR="006F6396" w:rsidRPr="006146CB">
        <w:rPr>
          <w:rFonts w:ascii="Arial" w:hAnsi="Arial" w:cs="Arial"/>
          <w:sz w:val="22"/>
        </w:rPr>
        <w:t xml:space="preserve"> rozliczeń budowy i prawidłowości zafakturowania wykonanych robót w zakresie zgodności z wytycznymi dotyczącymi rozliczania otrzymanych dofinansowań,</w:t>
      </w:r>
    </w:p>
    <w:p w14:paraId="221C4160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reprezentowani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inwestora na budowie przez sprawowanie kontroli zgodności realizacji z projektem, warunkami pozwolenia/zgłoszenia na budowę, umowami, przepisami prawa, obowiązującymi normami, wytycznymi branżowymi oraz zasadami wiedzy technicznej,</w:t>
      </w:r>
    </w:p>
    <w:p w14:paraId="3104CEC7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sprawdzani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jakości</w:t>
      </w:r>
      <w:proofErr w:type="gramEnd"/>
      <w:r w:rsidRPr="006146CB">
        <w:rPr>
          <w:rFonts w:ascii="Arial" w:hAnsi="Arial" w:cs="Arial"/>
          <w:sz w:val="22"/>
        </w:rPr>
        <w:t xml:space="preserve"> wykonywanych robót i zastosowanych wyrobów budowlanych, a w szczególności zapobiegani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zastosowaniu materiałów wadliwych i niedopuszczonych do obrotu i stosowania w budownictwie, </w:t>
      </w:r>
    </w:p>
    <w:p w14:paraId="207D6609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sprawdzani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i protokolarne</w:t>
      </w:r>
      <w:r w:rsidR="006146CB">
        <w:rPr>
          <w:rFonts w:ascii="Arial" w:hAnsi="Arial" w:cs="Arial"/>
          <w:sz w:val="22"/>
        </w:rPr>
        <w:t>go</w:t>
      </w:r>
      <w:r w:rsidRPr="006146CB">
        <w:rPr>
          <w:rFonts w:ascii="Arial" w:hAnsi="Arial" w:cs="Arial"/>
          <w:sz w:val="22"/>
        </w:rPr>
        <w:t xml:space="preserve"> dokonywani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odbiorów robót budowlanych, uczestniczeni</w:t>
      </w:r>
      <w:r w:rsidR="006146CB">
        <w:rPr>
          <w:rFonts w:ascii="Arial" w:hAnsi="Arial" w:cs="Arial"/>
          <w:sz w:val="22"/>
        </w:rPr>
        <w:t>a</w:t>
      </w:r>
      <w:r w:rsidRPr="006146CB">
        <w:rPr>
          <w:rFonts w:ascii="Arial" w:hAnsi="Arial" w:cs="Arial"/>
          <w:sz w:val="22"/>
        </w:rPr>
        <w:t xml:space="preserve"> w miarę potrzeby w próbach i odbiorach technicznych instalacji i urządzeń, udział</w:t>
      </w:r>
      <w:r w:rsidR="006146CB">
        <w:rPr>
          <w:rFonts w:ascii="Arial" w:hAnsi="Arial" w:cs="Arial"/>
          <w:sz w:val="22"/>
        </w:rPr>
        <w:t>u</w:t>
      </w:r>
      <w:r w:rsidRPr="006146CB">
        <w:rPr>
          <w:rFonts w:ascii="Arial" w:hAnsi="Arial" w:cs="Arial"/>
          <w:sz w:val="22"/>
        </w:rPr>
        <w:t xml:space="preserve"> w czynnościach odbioru gotowych obiektów budowlanych i przekazywania ich do użytkowania,</w:t>
      </w:r>
    </w:p>
    <w:p w14:paraId="05C03486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potwierdzeni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faktycznie wykonanych robót,</w:t>
      </w:r>
    </w:p>
    <w:p w14:paraId="39ABB692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sprawdzani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kompletności przedstawionych przez wykonawcę dokumentów i zaświadczeń wymaganych przez inwestora i niezbędnych do przeprowadzenia odbioru, </w:t>
      </w:r>
    </w:p>
    <w:p w14:paraId="0B87DA3B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brani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udziału w komisjach powołanych do stwierdzenia ujawnionych wad w okresie trwania gwarancji i rękojmi, w tym udział w odbiorach pogwarancyjnych, </w:t>
      </w:r>
    </w:p>
    <w:p w14:paraId="75CBBF14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lastRenderedPageBreak/>
        <w:t>kontrol</w:t>
      </w:r>
      <w:r w:rsidR="006146CB">
        <w:rPr>
          <w:rFonts w:ascii="Arial" w:hAnsi="Arial" w:cs="Arial"/>
          <w:sz w:val="22"/>
        </w:rPr>
        <w:t>i</w:t>
      </w:r>
      <w:proofErr w:type="gramEnd"/>
      <w:r w:rsidRPr="006146CB">
        <w:rPr>
          <w:rFonts w:ascii="Arial" w:hAnsi="Arial" w:cs="Arial"/>
          <w:sz w:val="22"/>
        </w:rPr>
        <w:t xml:space="preserve"> usunięcia przez wykonawcę robót budowlanych stwierdzonych wad, udział w protokolarnie potwierdzonym przejęciu przez inwestora usunięcia wad,</w:t>
      </w:r>
    </w:p>
    <w:p w14:paraId="246E6491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sprawdzani</w:t>
      </w:r>
      <w:r w:rsidR="006146CB">
        <w:rPr>
          <w:rFonts w:ascii="Arial" w:hAnsi="Arial" w:cs="Arial"/>
          <w:sz w:val="22"/>
        </w:rPr>
        <w:t>a</w:t>
      </w:r>
      <w:proofErr w:type="gramEnd"/>
      <w:r w:rsidRPr="006146CB">
        <w:rPr>
          <w:rFonts w:ascii="Arial" w:hAnsi="Arial" w:cs="Arial"/>
          <w:sz w:val="22"/>
        </w:rPr>
        <w:t xml:space="preserve"> zgodności ofert przetargowych z wymaganiami określonymi w specyfikacji istotnych warunków zamówienia oraz z przedmiarami i projektami technicznymi, </w:t>
      </w:r>
    </w:p>
    <w:p w14:paraId="3A14E3B8" w14:textId="77777777" w:rsidR="006F6396" w:rsidRPr="006146CB" w:rsidRDefault="006F6396" w:rsidP="006F6396">
      <w:pPr>
        <w:pStyle w:val="Akapitzlist"/>
        <w:numPr>
          <w:ilvl w:val="1"/>
          <w:numId w:val="20"/>
        </w:numPr>
        <w:spacing w:after="160" w:line="276" w:lineRule="auto"/>
        <w:ind w:hanging="371"/>
        <w:contextualSpacing/>
        <w:jc w:val="both"/>
        <w:rPr>
          <w:rFonts w:ascii="Arial" w:hAnsi="Arial" w:cs="Arial"/>
          <w:sz w:val="22"/>
        </w:rPr>
      </w:pPr>
      <w:proofErr w:type="gramStart"/>
      <w:r w:rsidRPr="006146CB">
        <w:rPr>
          <w:rFonts w:ascii="Arial" w:hAnsi="Arial" w:cs="Arial"/>
          <w:sz w:val="22"/>
        </w:rPr>
        <w:t>weryfikacj</w:t>
      </w:r>
      <w:r w:rsidR="006146CB">
        <w:rPr>
          <w:rFonts w:ascii="Arial" w:hAnsi="Arial" w:cs="Arial"/>
          <w:sz w:val="22"/>
        </w:rPr>
        <w:t>i</w:t>
      </w:r>
      <w:proofErr w:type="gramEnd"/>
      <w:r w:rsidRPr="006146CB">
        <w:rPr>
          <w:rFonts w:ascii="Arial" w:hAnsi="Arial" w:cs="Arial"/>
          <w:sz w:val="22"/>
        </w:rPr>
        <w:t xml:space="preserve"> dokumentacji projektowej opracowanej przez wykonawcę (inwestycja realizowana będzie w trybie „zaprojektuj i wybuduj”; inwestycja realizowana będzie w przekazanym do użytkowania obiekcie budowlanym; roboty budowlane objęte nadzorem inwestorskim są integralnie powiązane z innym zadaniem – tj. wykonaniem ekspozycji stałej).</w:t>
      </w:r>
    </w:p>
    <w:p w14:paraId="4E70E9E7" w14:textId="77777777" w:rsidR="00070DF0" w:rsidRDefault="00070DF0" w:rsidP="006F6396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CCA1783" w14:textId="77777777" w:rsidR="00070DF0" w:rsidRDefault="00070DF0">
      <w:pPr>
        <w:pStyle w:val="Tekstpodstawowywcity"/>
        <w:tabs>
          <w:tab w:val="left" w:pos="4536"/>
          <w:tab w:val="left" w:pos="5387"/>
          <w:tab w:val="left" w:pos="5812"/>
        </w:tabs>
        <w:spacing w:after="0" w:line="276" w:lineRule="auto"/>
        <w:ind w:left="0"/>
        <w:rPr>
          <w:b/>
          <w:sz w:val="22"/>
          <w:szCs w:val="22"/>
        </w:rPr>
      </w:pPr>
    </w:p>
    <w:p w14:paraId="4FF4D933" w14:textId="77777777" w:rsidR="00070DF0" w:rsidRDefault="00C36C97">
      <w:pPr>
        <w:pStyle w:val="Tekstpodstawowywcity"/>
        <w:tabs>
          <w:tab w:val="left" w:pos="4536"/>
          <w:tab w:val="left" w:pos="5387"/>
          <w:tab w:val="left" w:pos="5812"/>
        </w:tabs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4.</w:t>
      </w:r>
    </w:p>
    <w:p w14:paraId="7F3D66D8" w14:textId="77777777" w:rsidR="00070DF0" w:rsidRDefault="006146CB" w:rsidP="006146C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46CB">
        <w:rPr>
          <w:rFonts w:ascii="Arial" w:hAnsi="Arial" w:cs="Arial"/>
          <w:sz w:val="22"/>
          <w:szCs w:val="22"/>
        </w:rPr>
        <w:t xml:space="preserve">Zamawiający ma prawo kontrolowania Inwestora </w:t>
      </w:r>
      <w:r>
        <w:rPr>
          <w:rFonts w:ascii="Arial" w:hAnsi="Arial" w:cs="Arial"/>
          <w:sz w:val="22"/>
          <w:szCs w:val="22"/>
        </w:rPr>
        <w:t>z</w:t>
      </w:r>
      <w:r w:rsidRPr="006146CB">
        <w:rPr>
          <w:rFonts w:ascii="Arial" w:hAnsi="Arial" w:cs="Arial"/>
          <w:sz w:val="22"/>
          <w:szCs w:val="22"/>
        </w:rPr>
        <w:t xml:space="preserve">astępczego </w:t>
      </w:r>
      <w:r>
        <w:rPr>
          <w:rFonts w:ascii="Arial" w:hAnsi="Arial" w:cs="Arial"/>
          <w:sz w:val="22"/>
          <w:szCs w:val="22"/>
        </w:rPr>
        <w:t>na</w:t>
      </w:r>
      <w:r w:rsidRPr="006146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każdym etapie</w:t>
      </w:r>
      <w:r w:rsidRPr="006146CB">
        <w:rPr>
          <w:rFonts w:ascii="Arial" w:hAnsi="Arial" w:cs="Arial"/>
          <w:sz w:val="22"/>
          <w:szCs w:val="22"/>
        </w:rPr>
        <w:t xml:space="preserve"> realizacji inwestycji.</w:t>
      </w:r>
    </w:p>
    <w:p w14:paraId="719F6D31" w14:textId="77777777" w:rsidR="006146CB" w:rsidRPr="006146CB" w:rsidRDefault="006146CB" w:rsidP="006146CB">
      <w:pPr>
        <w:pStyle w:val="Akapitzlist"/>
        <w:numPr>
          <w:ilvl w:val="0"/>
          <w:numId w:val="39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146CB">
        <w:rPr>
          <w:rFonts w:ascii="Arial" w:hAnsi="Arial" w:cs="Arial"/>
          <w:sz w:val="22"/>
          <w:szCs w:val="22"/>
        </w:rPr>
        <w:t>W ramach kontroli, o której mowa w ust</w:t>
      </w:r>
      <w:r>
        <w:rPr>
          <w:rFonts w:ascii="Arial" w:hAnsi="Arial" w:cs="Arial"/>
          <w:sz w:val="22"/>
          <w:szCs w:val="22"/>
        </w:rPr>
        <w:t>. 1 powyżej</w:t>
      </w:r>
      <w:r w:rsidRPr="006146CB">
        <w:rPr>
          <w:rFonts w:ascii="Arial" w:hAnsi="Arial" w:cs="Arial"/>
          <w:sz w:val="22"/>
          <w:szCs w:val="22"/>
        </w:rPr>
        <w:t>, Zamawiający ma prawo zgłosić w ka</w:t>
      </w:r>
      <w:r>
        <w:rPr>
          <w:rFonts w:ascii="Arial" w:hAnsi="Arial" w:cs="Arial"/>
          <w:sz w:val="22"/>
          <w:szCs w:val="22"/>
        </w:rPr>
        <w:t>ż</w:t>
      </w:r>
      <w:r w:rsidRPr="006146CB">
        <w:rPr>
          <w:rFonts w:ascii="Arial" w:hAnsi="Arial" w:cs="Arial"/>
          <w:sz w:val="22"/>
          <w:szCs w:val="22"/>
        </w:rPr>
        <w:t>dym czasie uwagi i zastrze</w:t>
      </w:r>
      <w:r>
        <w:rPr>
          <w:rFonts w:ascii="Arial" w:hAnsi="Arial" w:cs="Arial"/>
          <w:sz w:val="22"/>
          <w:szCs w:val="22"/>
        </w:rPr>
        <w:t>ż</w:t>
      </w:r>
      <w:r w:rsidRPr="006146CB">
        <w:rPr>
          <w:rFonts w:ascii="Arial" w:hAnsi="Arial" w:cs="Arial"/>
          <w:sz w:val="22"/>
          <w:szCs w:val="22"/>
        </w:rPr>
        <w:t xml:space="preserve">enia dotyczące procesu inwestycyjnego, które Inwestor </w:t>
      </w:r>
      <w:r>
        <w:rPr>
          <w:rFonts w:ascii="Arial" w:hAnsi="Arial" w:cs="Arial"/>
          <w:sz w:val="22"/>
          <w:szCs w:val="22"/>
        </w:rPr>
        <w:t>z</w:t>
      </w:r>
      <w:r w:rsidRPr="006146CB">
        <w:rPr>
          <w:rFonts w:ascii="Arial" w:hAnsi="Arial" w:cs="Arial"/>
          <w:sz w:val="22"/>
          <w:szCs w:val="22"/>
        </w:rPr>
        <w:t>astępczy powinien przeanalizować i uwzględnić, zawiadamiając Zamawiającego o podjętych działaniach.</w:t>
      </w:r>
    </w:p>
    <w:p w14:paraId="0C2CF367" w14:textId="77777777" w:rsidR="006146CB" w:rsidRDefault="006146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8280F9" w14:textId="77777777" w:rsidR="00070DF0" w:rsidRDefault="00C36C9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309AA008" w14:textId="77777777" w:rsidR="006146CB" w:rsidRDefault="006146CB" w:rsidP="006146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Obowiązki Zamawiającego</w:t>
      </w:r>
    </w:p>
    <w:p w14:paraId="36FA2900" w14:textId="77777777" w:rsidR="006146CB" w:rsidRDefault="006146CB" w:rsidP="006146CB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Zamawiający</w:t>
      </w:r>
      <w:r w:rsidRPr="006F6396">
        <w:rPr>
          <w:rFonts w:ascii="Arial" w:hAnsi="Arial" w:cs="Arial"/>
          <w:bCs/>
          <w:sz w:val="22"/>
          <w:szCs w:val="22"/>
        </w:rPr>
        <w:t xml:space="preserve"> zobowiązany jest do:</w:t>
      </w:r>
    </w:p>
    <w:p w14:paraId="3603B387" w14:textId="77777777" w:rsidR="006146CB" w:rsidRPr="006F6396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z</w:t>
      </w:r>
      <w:r w:rsidRPr="006146CB">
        <w:rPr>
          <w:rFonts w:ascii="Arial" w:hAnsi="Arial" w:cs="Arial"/>
          <w:bCs/>
          <w:sz w:val="22"/>
          <w:szCs w:val="22"/>
        </w:rPr>
        <w:t>apewniani</w:t>
      </w:r>
      <w:r>
        <w:rPr>
          <w:rFonts w:ascii="Arial" w:hAnsi="Arial" w:cs="Arial"/>
          <w:bCs/>
          <w:sz w:val="22"/>
          <w:szCs w:val="22"/>
        </w:rPr>
        <w:t>a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środków finansowych na pokrycie kosztów realizacji przedsięwzięcia inwestycyjnego w wysokości niezbędnej dla prawidłowego i terminowego </w:t>
      </w:r>
      <w:r>
        <w:rPr>
          <w:rFonts w:ascii="Arial" w:hAnsi="Arial" w:cs="Arial"/>
          <w:bCs/>
          <w:sz w:val="22"/>
          <w:szCs w:val="22"/>
        </w:rPr>
        <w:t xml:space="preserve">jego </w:t>
      </w:r>
      <w:r w:rsidRPr="006146CB">
        <w:rPr>
          <w:rFonts w:ascii="Arial" w:hAnsi="Arial" w:cs="Arial"/>
          <w:bCs/>
          <w:sz w:val="22"/>
          <w:szCs w:val="22"/>
        </w:rPr>
        <w:t>wykonania</w:t>
      </w:r>
      <w:r>
        <w:rPr>
          <w:rFonts w:ascii="Arial" w:hAnsi="Arial" w:cs="Arial"/>
          <w:bCs/>
          <w:sz w:val="22"/>
          <w:szCs w:val="22"/>
        </w:rPr>
        <w:t xml:space="preserve"> oraz p</w:t>
      </w:r>
      <w:r w:rsidRPr="006146CB">
        <w:rPr>
          <w:rFonts w:ascii="Arial" w:hAnsi="Arial" w:cs="Arial"/>
          <w:bCs/>
          <w:sz w:val="22"/>
          <w:szCs w:val="22"/>
        </w:rPr>
        <w:t>owiadamiani</w:t>
      </w:r>
      <w:r>
        <w:rPr>
          <w:rFonts w:ascii="Arial" w:hAnsi="Arial" w:cs="Arial"/>
          <w:bCs/>
          <w:sz w:val="22"/>
          <w:szCs w:val="22"/>
        </w:rPr>
        <w:t>a</w:t>
      </w:r>
      <w:r w:rsidRPr="006146CB">
        <w:rPr>
          <w:rFonts w:ascii="Arial" w:hAnsi="Arial" w:cs="Arial"/>
          <w:bCs/>
          <w:sz w:val="22"/>
          <w:szCs w:val="22"/>
        </w:rPr>
        <w:t xml:space="preserve"> Inwestora </w:t>
      </w:r>
      <w:r>
        <w:rPr>
          <w:rFonts w:ascii="Arial" w:hAnsi="Arial" w:cs="Arial"/>
          <w:bCs/>
          <w:sz w:val="22"/>
          <w:szCs w:val="22"/>
        </w:rPr>
        <w:t>z</w:t>
      </w:r>
      <w:r w:rsidRPr="006146CB">
        <w:rPr>
          <w:rFonts w:ascii="Arial" w:hAnsi="Arial" w:cs="Arial"/>
          <w:bCs/>
          <w:sz w:val="22"/>
          <w:szCs w:val="22"/>
        </w:rPr>
        <w:t>astępczego o ewentualnym braku środków finansowych niezbędnych do terminowej realizacji</w:t>
      </w:r>
      <w:r>
        <w:rPr>
          <w:rFonts w:ascii="Arial" w:hAnsi="Arial" w:cs="Arial"/>
          <w:bCs/>
          <w:sz w:val="22"/>
          <w:szCs w:val="22"/>
        </w:rPr>
        <w:t xml:space="preserve"> przedsięwzięcia,</w:t>
      </w:r>
      <w:r w:rsidRPr="006146CB">
        <w:rPr>
          <w:rFonts w:ascii="Arial" w:hAnsi="Arial" w:cs="Arial"/>
          <w:bCs/>
          <w:sz w:val="22"/>
          <w:szCs w:val="22"/>
        </w:rPr>
        <w:t xml:space="preserve"> w celu dokonania stosownych uzgodnień z Wykonawcą</w:t>
      </w:r>
      <w:r>
        <w:rPr>
          <w:rFonts w:ascii="Arial" w:hAnsi="Arial" w:cs="Arial"/>
          <w:bCs/>
          <w:sz w:val="22"/>
          <w:szCs w:val="22"/>
        </w:rPr>
        <w:t>,</w:t>
      </w:r>
    </w:p>
    <w:p w14:paraId="470B034E" w14:textId="77777777" w:rsidR="006146CB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</w:t>
      </w:r>
      <w:r w:rsidRPr="006146CB">
        <w:rPr>
          <w:rFonts w:ascii="Arial" w:hAnsi="Arial" w:cs="Arial"/>
          <w:bCs/>
          <w:sz w:val="22"/>
          <w:szCs w:val="22"/>
        </w:rPr>
        <w:t>erminow</w:t>
      </w:r>
      <w:r>
        <w:rPr>
          <w:rFonts w:ascii="Arial" w:hAnsi="Arial" w:cs="Arial"/>
          <w:bCs/>
          <w:sz w:val="22"/>
          <w:szCs w:val="22"/>
        </w:rPr>
        <w:t>ej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zapłat</w:t>
      </w:r>
      <w:r>
        <w:rPr>
          <w:rFonts w:ascii="Arial" w:hAnsi="Arial" w:cs="Arial"/>
          <w:bCs/>
          <w:sz w:val="22"/>
          <w:szCs w:val="22"/>
        </w:rPr>
        <w:t>y</w:t>
      </w:r>
      <w:r w:rsidRPr="006146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wynagrodzenia w</w:t>
      </w:r>
      <w:r w:rsidRPr="006146CB">
        <w:rPr>
          <w:rFonts w:ascii="Arial" w:hAnsi="Arial" w:cs="Arial"/>
          <w:bCs/>
          <w:sz w:val="22"/>
          <w:szCs w:val="22"/>
        </w:rPr>
        <w:t>ykonawcy, po uprzednim</w:t>
      </w:r>
      <w:r>
        <w:rPr>
          <w:rFonts w:ascii="Arial" w:hAnsi="Arial" w:cs="Arial"/>
          <w:bCs/>
          <w:sz w:val="22"/>
          <w:szCs w:val="22"/>
        </w:rPr>
        <w:t xml:space="preserve"> jego</w:t>
      </w:r>
      <w:r w:rsidRPr="006146CB">
        <w:rPr>
          <w:rFonts w:ascii="Arial" w:hAnsi="Arial" w:cs="Arial"/>
          <w:bCs/>
          <w:sz w:val="22"/>
          <w:szCs w:val="22"/>
        </w:rPr>
        <w:t xml:space="preserve"> sprawdzeniu i zatwierdzeniu przez Inwestora </w:t>
      </w:r>
      <w:r>
        <w:rPr>
          <w:rFonts w:ascii="Arial" w:hAnsi="Arial" w:cs="Arial"/>
          <w:bCs/>
          <w:sz w:val="22"/>
          <w:szCs w:val="22"/>
        </w:rPr>
        <w:t>z</w:t>
      </w:r>
      <w:r w:rsidRPr="006146CB">
        <w:rPr>
          <w:rFonts w:ascii="Arial" w:hAnsi="Arial" w:cs="Arial"/>
          <w:bCs/>
          <w:sz w:val="22"/>
          <w:szCs w:val="22"/>
        </w:rPr>
        <w:t>astępczego</w:t>
      </w:r>
      <w:r>
        <w:rPr>
          <w:rFonts w:ascii="Arial" w:hAnsi="Arial" w:cs="Arial"/>
          <w:bCs/>
          <w:sz w:val="22"/>
          <w:szCs w:val="22"/>
        </w:rPr>
        <w:t>,</w:t>
      </w:r>
    </w:p>
    <w:p w14:paraId="0C8AA932" w14:textId="77777777" w:rsidR="006146CB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</w:t>
      </w:r>
      <w:r w:rsidRPr="006146CB">
        <w:rPr>
          <w:rFonts w:ascii="Arial" w:hAnsi="Arial" w:cs="Arial"/>
          <w:bCs/>
          <w:sz w:val="22"/>
          <w:szCs w:val="22"/>
        </w:rPr>
        <w:t>erminow</w:t>
      </w:r>
      <w:r>
        <w:rPr>
          <w:rFonts w:ascii="Arial" w:hAnsi="Arial" w:cs="Arial"/>
          <w:bCs/>
          <w:sz w:val="22"/>
          <w:szCs w:val="22"/>
        </w:rPr>
        <w:t>ej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zapłat</w:t>
      </w:r>
      <w:r>
        <w:rPr>
          <w:rFonts w:ascii="Arial" w:hAnsi="Arial" w:cs="Arial"/>
          <w:bCs/>
          <w:sz w:val="22"/>
          <w:szCs w:val="22"/>
        </w:rPr>
        <w:t>y</w:t>
      </w:r>
      <w:r w:rsidRPr="006146C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wynagrodzenia Inwestora zastępczego, na zasadach określonych w niniejszej umowie,</w:t>
      </w:r>
    </w:p>
    <w:p w14:paraId="3E899F2F" w14:textId="77777777" w:rsidR="006146CB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p</w:t>
      </w:r>
      <w:r w:rsidRPr="006146CB">
        <w:rPr>
          <w:rFonts w:ascii="Arial" w:hAnsi="Arial" w:cs="Arial"/>
          <w:bCs/>
          <w:sz w:val="22"/>
          <w:szCs w:val="22"/>
        </w:rPr>
        <w:t>odpisani</w:t>
      </w:r>
      <w:r>
        <w:rPr>
          <w:rFonts w:ascii="Arial" w:hAnsi="Arial" w:cs="Arial"/>
          <w:bCs/>
          <w:sz w:val="22"/>
          <w:szCs w:val="22"/>
        </w:rPr>
        <w:t>a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umowy z wybranym w drodze przetargu Wykonawcą</w:t>
      </w:r>
      <w:r>
        <w:rPr>
          <w:rFonts w:ascii="Arial" w:hAnsi="Arial" w:cs="Arial"/>
          <w:bCs/>
          <w:sz w:val="22"/>
          <w:szCs w:val="22"/>
        </w:rPr>
        <w:t>,</w:t>
      </w:r>
    </w:p>
    <w:p w14:paraId="40AC9482" w14:textId="77777777" w:rsidR="006146CB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</w:t>
      </w:r>
      <w:r w:rsidRPr="006146CB">
        <w:rPr>
          <w:rFonts w:ascii="Arial" w:hAnsi="Arial" w:cs="Arial"/>
          <w:bCs/>
          <w:sz w:val="22"/>
          <w:szCs w:val="22"/>
        </w:rPr>
        <w:t>dzielani</w:t>
      </w:r>
      <w:r>
        <w:rPr>
          <w:rFonts w:ascii="Arial" w:hAnsi="Arial" w:cs="Arial"/>
          <w:bCs/>
          <w:sz w:val="22"/>
          <w:szCs w:val="22"/>
        </w:rPr>
        <w:t>a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Inwestorowi </w:t>
      </w:r>
      <w:r>
        <w:rPr>
          <w:rFonts w:ascii="Arial" w:hAnsi="Arial" w:cs="Arial"/>
          <w:bCs/>
          <w:sz w:val="22"/>
          <w:szCs w:val="22"/>
        </w:rPr>
        <w:t>z</w:t>
      </w:r>
      <w:r w:rsidRPr="006146CB">
        <w:rPr>
          <w:rFonts w:ascii="Arial" w:hAnsi="Arial" w:cs="Arial"/>
          <w:bCs/>
          <w:sz w:val="22"/>
          <w:szCs w:val="22"/>
        </w:rPr>
        <w:t xml:space="preserve">astępczemu w terminie do </w:t>
      </w:r>
      <w:r>
        <w:rPr>
          <w:rFonts w:ascii="Arial" w:hAnsi="Arial" w:cs="Arial"/>
          <w:bCs/>
          <w:sz w:val="22"/>
          <w:szCs w:val="22"/>
        </w:rPr>
        <w:t xml:space="preserve">dwóch </w:t>
      </w:r>
      <w:r w:rsidRPr="006146CB">
        <w:rPr>
          <w:rFonts w:ascii="Arial" w:hAnsi="Arial" w:cs="Arial"/>
          <w:bCs/>
          <w:sz w:val="22"/>
          <w:szCs w:val="22"/>
        </w:rPr>
        <w:t>tygodni odpowiedzi na wnioski, propozycje, zapytania przez niego kierowane i dotyczące procesu inwestycyjnego, w tym w szczególności mające wpływ na zakres robót, koszty, terminy</w:t>
      </w:r>
      <w:r>
        <w:rPr>
          <w:rFonts w:ascii="Arial" w:hAnsi="Arial" w:cs="Arial"/>
          <w:bCs/>
          <w:sz w:val="22"/>
          <w:szCs w:val="22"/>
        </w:rPr>
        <w:t>,</w:t>
      </w:r>
    </w:p>
    <w:p w14:paraId="37CA0F2D" w14:textId="77777777" w:rsidR="006146CB" w:rsidRDefault="006146CB" w:rsidP="006146CB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</w:t>
      </w:r>
      <w:r w:rsidRPr="006146CB">
        <w:rPr>
          <w:rFonts w:ascii="Arial" w:hAnsi="Arial" w:cs="Arial"/>
          <w:bCs/>
          <w:sz w:val="22"/>
          <w:szCs w:val="22"/>
        </w:rPr>
        <w:t>dział</w:t>
      </w:r>
      <w:r w:rsidR="006F2C52">
        <w:rPr>
          <w:rFonts w:ascii="Arial" w:hAnsi="Arial" w:cs="Arial"/>
          <w:bCs/>
          <w:sz w:val="22"/>
          <w:szCs w:val="22"/>
        </w:rPr>
        <w:t>u</w:t>
      </w:r>
      <w:proofErr w:type="gramEnd"/>
      <w:r w:rsidRPr="006146CB">
        <w:rPr>
          <w:rFonts w:ascii="Arial" w:hAnsi="Arial" w:cs="Arial"/>
          <w:bCs/>
          <w:sz w:val="22"/>
          <w:szCs w:val="22"/>
        </w:rPr>
        <w:t xml:space="preserve"> w komisyjnym określeniu stanu zaawansowania robót w przypadkach odstąpienia od umowy o wykonanie tych prac.</w:t>
      </w:r>
    </w:p>
    <w:p w14:paraId="5DB503EB" w14:textId="77777777" w:rsidR="006F2C52" w:rsidRDefault="006F2C52" w:rsidP="006F2C52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u</w:t>
      </w:r>
      <w:r w:rsidRPr="006F2C52">
        <w:rPr>
          <w:rFonts w:ascii="Arial" w:hAnsi="Arial" w:cs="Arial"/>
          <w:bCs/>
          <w:sz w:val="22"/>
          <w:szCs w:val="22"/>
        </w:rPr>
        <w:t>dział</w:t>
      </w:r>
      <w:r>
        <w:rPr>
          <w:rFonts w:ascii="Arial" w:hAnsi="Arial" w:cs="Arial"/>
          <w:bCs/>
          <w:sz w:val="22"/>
          <w:szCs w:val="22"/>
        </w:rPr>
        <w:t>u</w:t>
      </w:r>
      <w:proofErr w:type="gramEnd"/>
      <w:r w:rsidRPr="006F2C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przy</w:t>
      </w:r>
      <w:r w:rsidRPr="006F2C52">
        <w:rPr>
          <w:rFonts w:ascii="Arial" w:hAnsi="Arial" w:cs="Arial"/>
          <w:bCs/>
          <w:sz w:val="22"/>
          <w:szCs w:val="22"/>
        </w:rPr>
        <w:t xml:space="preserve"> odbior</w:t>
      </w:r>
      <w:r>
        <w:rPr>
          <w:rFonts w:ascii="Arial" w:hAnsi="Arial" w:cs="Arial"/>
          <w:bCs/>
          <w:sz w:val="22"/>
          <w:szCs w:val="22"/>
        </w:rPr>
        <w:t>ze</w:t>
      </w:r>
      <w:r w:rsidRPr="006F2C52">
        <w:rPr>
          <w:rFonts w:ascii="Arial" w:hAnsi="Arial" w:cs="Arial"/>
          <w:bCs/>
          <w:sz w:val="22"/>
          <w:szCs w:val="22"/>
        </w:rPr>
        <w:t xml:space="preserve"> końcow</w:t>
      </w:r>
      <w:r>
        <w:rPr>
          <w:rFonts w:ascii="Arial" w:hAnsi="Arial" w:cs="Arial"/>
          <w:bCs/>
          <w:sz w:val="22"/>
          <w:szCs w:val="22"/>
        </w:rPr>
        <w:t>ym</w:t>
      </w:r>
      <w:r w:rsidRPr="006F2C52">
        <w:rPr>
          <w:rFonts w:ascii="Arial" w:hAnsi="Arial" w:cs="Arial"/>
          <w:bCs/>
          <w:sz w:val="22"/>
          <w:szCs w:val="22"/>
        </w:rPr>
        <w:t xml:space="preserve"> inwestycji oraz ewentualnym</w:t>
      </w:r>
      <w:r>
        <w:rPr>
          <w:rFonts w:ascii="Arial" w:hAnsi="Arial" w:cs="Arial"/>
          <w:bCs/>
          <w:sz w:val="22"/>
          <w:szCs w:val="22"/>
        </w:rPr>
        <w:t xml:space="preserve"> jej</w:t>
      </w:r>
      <w:r w:rsidRPr="006F2C52">
        <w:rPr>
          <w:rFonts w:ascii="Arial" w:hAnsi="Arial" w:cs="Arial"/>
          <w:bCs/>
          <w:sz w:val="22"/>
          <w:szCs w:val="22"/>
        </w:rPr>
        <w:t xml:space="preserve"> rozruch</w:t>
      </w:r>
      <w:r>
        <w:rPr>
          <w:rFonts w:ascii="Arial" w:hAnsi="Arial" w:cs="Arial"/>
          <w:bCs/>
          <w:sz w:val="22"/>
          <w:szCs w:val="22"/>
        </w:rPr>
        <w:t>u,</w:t>
      </w:r>
    </w:p>
    <w:p w14:paraId="04642EA8" w14:textId="77777777" w:rsidR="006F2C52" w:rsidRDefault="006F2C52" w:rsidP="006F2C52">
      <w:pPr>
        <w:pStyle w:val="Akapitzlist"/>
        <w:numPr>
          <w:ilvl w:val="1"/>
          <w:numId w:val="41"/>
        </w:numPr>
        <w:spacing w:line="276" w:lineRule="auto"/>
        <w:ind w:hanging="371"/>
        <w:jc w:val="both"/>
        <w:rPr>
          <w:rFonts w:ascii="Arial" w:hAnsi="Arial" w:cs="Arial"/>
          <w:bCs/>
          <w:sz w:val="22"/>
          <w:szCs w:val="22"/>
        </w:rPr>
      </w:pPr>
      <w:r w:rsidRPr="006F2C52">
        <w:rPr>
          <w:rFonts w:ascii="Arial" w:hAnsi="Arial" w:cs="Arial"/>
          <w:bCs/>
          <w:sz w:val="22"/>
          <w:szCs w:val="22"/>
        </w:rPr>
        <w:t>Pokrycie kosztów</w:t>
      </w:r>
      <w:r>
        <w:rPr>
          <w:rFonts w:ascii="Arial" w:hAnsi="Arial" w:cs="Arial"/>
          <w:bCs/>
          <w:sz w:val="22"/>
          <w:szCs w:val="22"/>
        </w:rPr>
        <w:t xml:space="preserve"> e</w:t>
      </w:r>
      <w:r w:rsidRPr="006F2C52">
        <w:rPr>
          <w:rFonts w:ascii="Arial" w:hAnsi="Arial" w:cs="Arial"/>
          <w:bCs/>
          <w:sz w:val="22"/>
          <w:szCs w:val="22"/>
        </w:rPr>
        <w:t xml:space="preserve">wentualnych zmian lub </w:t>
      </w:r>
      <w:r>
        <w:rPr>
          <w:rFonts w:ascii="Arial" w:hAnsi="Arial" w:cs="Arial"/>
          <w:bCs/>
          <w:sz w:val="22"/>
          <w:szCs w:val="22"/>
        </w:rPr>
        <w:t>(</w:t>
      </w:r>
      <w:r w:rsidRPr="006F2C52">
        <w:rPr>
          <w:rFonts w:ascii="Arial" w:hAnsi="Arial" w:cs="Arial"/>
          <w:bCs/>
          <w:sz w:val="22"/>
          <w:szCs w:val="22"/>
        </w:rPr>
        <w:t xml:space="preserve">uzasadnionej obowiązującymi przepisami albo innymi przypadkami uzgodnionymi z Inwestorem </w:t>
      </w:r>
      <w:r>
        <w:rPr>
          <w:rFonts w:ascii="Arial" w:hAnsi="Arial" w:cs="Arial"/>
          <w:bCs/>
          <w:sz w:val="22"/>
          <w:szCs w:val="22"/>
        </w:rPr>
        <w:t>z</w:t>
      </w:r>
      <w:r w:rsidRPr="006F2C52">
        <w:rPr>
          <w:rFonts w:ascii="Arial" w:hAnsi="Arial" w:cs="Arial"/>
          <w:bCs/>
          <w:sz w:val="22"/>
          <w:szCs w:val="22"/>
        </w:rPr>
        <w:t>astępczym</w:t>
      </w:r>
      <w:r>
        <w:rPr>
          <w:rFonts w:ascii="Arial" w:hAnsi="Arial" w:cs="Arial"/>
          <w:bCs/>
          <w:sz w:val="22"/>
          <w:szCs w:val="22"/>
        </w:rPr>
        <w:t>)</w:t>
      </w:r>
      <w:r w:rsidRPr="006F2C52">
        <w:rPr>
          <w:rFonts w:ascii="Arial" w:hAnsi="Arial" w:cs="Arial"/>
          <w:bCs/>
          <w:sz w:val="22"/>
          <w:szCs w:val="22"/>
        </w:rPr>
        <w:t>, aktualizacji dokumentacji projektowo – kosztorysowej</w:t>
      </w:r>
      <w:r>
        <w:rPr>
          <w:rFonts w:ascii="Arial" w:hAnsi="Arial" w:cs="Arial"/>
          <w:bCs/>
          <w:sz w:val="22"/>
          <w:szCs w:val="22"/>
        </w:rPr>
        <w:t xml:space="preserve"> oraz pokrycia i</w:t>
      </w:r>
      <w:r w:rsidRPr="006F2C52">
        <w:rPr>
          <w:rFonts w:ascii="Arial" w:hAnsi="Arial" w:cs="Arial"/>
          <w:bCs/>
          <w:sz w:val="22"/>
          <w:szCs w:val="22"/>
        </w:rPr>
        <w:t xml:space="preserve">nnych niezbędnych kosztów uzgodnionych z Inwestorem </w:t>
      </w:r>
      <w:r>
        <w:rPr>
          <w:rFonts w:ascii="Arial" w:hAnsi="Arial" w:cs="Arial"/>
          <w:bCs/>
          <w:sz w:val="22"/>
          <w:szCs w:val="22"/>
        </w:rPr>
        <w:t>z</w:t>
      </w:r>
      <w:r w:rsidRPr="006F2C52">
        <w:rPr>
          <w:rFonts w:ascii="Arial" w:hAnsi="Arial" w:cs="Arial"/>
          <w:bCs/>
          <w:sz w:val="22"/>
          <w:szCs w:val="22"/>
        </w:rPr>
        <w:t>astępczym, przed podjęciem decyzji o ich poniesieniu.</w:t>
      </w:r>
    </w:p>
    <w:p w14:paraId="125EA62C" w14:textId="77777777" w:rsidR="006146CB" w:rsidRDefault="006146CB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4198FDE" w14:textId="77777777" w:rsidR="00070DF0" w:rsidRDefault="00C36C97">
      <w:pPr>
        <w:pStyle w:val="Tekstpodstawowywcity"/>
        <w:tabs>
          <w:tab w:val="left" w:pos="4536"/>
          <w:tab w:val="left" w:pos="5387"/>
          <w:tab w:val="left" w:pos="5812"/>
        </w:tabs>
        <w:spacing w:after="0" w:line="276" w:lineRule="auto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73B12617" w14:textId="77777777" w:rsidR="00070DF0" w:rsidRPr="006F2C52" w:rsidRDefault="00C36C97">
      <w:pPr>
        <w:pStyle w:val="Tekstpodstawowywcity"/>
        <w:tabs>
          <w:tab w:val="left" w:pos="4536"/>
          <w:tab w:val="left" w:pos="5387"/>
          <w:tab w:val="left" w:pos="5812"/>
        </w:tabs>
        <w:spacing w:after="0" w:line="276" w:lineRule="auto"/>
        <w:ind w:left="0"/>
        <w:jc w:val="center"/>
        <w:rPr>
          <w:sz w:val="22"/>
          <w:szCs w:val="22"/>
        </w:rPr>
      </w:pPr>
      <w:r w:rsidRPr="006F2C52">
        <w:rPr>
          <w:b/>
          <w:sz w:val="22"/>
          <w:szCs w:val="22"/>
        </w:rPr>
        <w:t>Termin realizacji</w:t>
      </w:r>
    </w:p>
    <w:p w14:paraId="09F8B129" w14:textId="77777777" w:rsidR="00065F37" w:rsidRPr="00065F37" w:rsidRDefault="006F2C52" w:rsidP="00065F37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65F37">
        <w:rPr>
          <w:rFonts w:ascii="Arial" w:hAnsi="Arial" w:cs="Arial"/>
          <w:sz w:val="22"/>
          <w:szCs w:val="22"/>
        </w:rPr>
        <w:lastRenderedPageBreak/>
        <w:t xml:space="preserve">Termin wykonania przedmiotu niniejszej Umowy uzależniony jest od czasu realizacji inwestycji przez wykonawcę. </w:t>
      </w:r>
      <w:r w:rsidR="00065F37" w:rsidRPr="00065F37">
        <w:rPr>
          <w:rFonts w:ascii="Arial" w:hAnsi="Arial" w:cs="Arial"/>
          <w:sz w:val="22"/>
          <w:szCs w:val="22"/>
        </w:rPr>
        <w:t>Zakłada się, że czas realizacji zadania „</w:t>
      </w:r>
      <w:r w:rsidR="00065F37" w:rsidRPr="00065F37">
        <w:rPr>
          <w:rStyle w:val="Teksttreci2Exact"/>
          <w:rFonts w:ascii="Arial" w:hAnsi="Arial" w:cs="Arial"/>
          <w:sz w:val="22"/>
          <w:szCs w:val="22"/>
        </w:rPr>
        <w:t xml:space="preserve">ZAPROJEKTOWANIE I WYKONANIE PRAC BUDOWLANYCH NA POTRZEBY EKSPOZYCJI STAŁEJ MUZEUM AZJI I PACYFIKU” wynosił będzie </w:t>
      </w:r>
      <w:commentRangeStart w:id="2"/>
      <w:r w:rsidR="00065F37" w:rsidRPr="00065F37">
        <w:rPr>
          <w:rStyle w:val="Teksttreci2Exact"/>
          <w:rFonts w:ascii="Arial" w:hAnsi="Arial" w:cs="Arial"/>
          <w:sz w:val="22"/>
          <w:szCs w:val="22"/>
        </w:rPr>
        <w:t>………….</w:t>
      </w:r>
      <w:commentRangeEnd w:id="2"/>
      <w:r w:rsidR="00065F37" w:rsidRPr="00065F37">
        <w:rPr>
          <w:rStyle w:val="Odwoaniedokomentarza"/>
          <w:rFonts w:ascii="Arial" w:hAnsi="Arial" w:cs="Arial"/>
          <w:sz w:val="22"/>
          <w:szCs w:val="22"/>
        </w:rPr>
        <w:commentReference w:id="2"/>
      </w:r>
    </w:p>
    <w:p w14:paraId="6E0F3684" w14:textId="15D79195" w:rsidR="00070DF0" w:rsidRDefault="00070DF0" w:rsidP="006F2C52">
      <w:pPr>
        <w:pStyle w:val="Tekstpodstawowy2"/>
        <w:spacing w:line="276" w:lineRule="auto"/>
        <w:jc w:val="both"/>
        <w:rPr>
          <w:rFonts w:cs="Arial"/>
          <w:szCs w:val="22"/>
        </w:rPr>
      </w:pPr>
    </w:p>
    <w:p w14:paraId="58AB5106" w14:textId="77777777" w:rsidR="006F2C52" w:rsidRPr="006F2C52" w:rsidRDefault="006F2C52">
      <w:pPr>
        <w:pStyle w:val="Tekstpodstawowy2"/>
        <w:spacing w:line="276" w:lineRule="auto"/>
        <w:rPr>
          <w:rFonts w:cs="Arial"/>
          <w:szCs w:val="22"/>
        </w:rPr>
      </w:pPr>
    </w:p>
    <w:p w14:paraId="3F5042C0" w14:textId="77777777" w:rsidR="00070DF0" w:rsidRDefault="00C36C97">
      <w:pPr>
        <w:pStyle w:val="Tekstpodstawowy2"/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§ 8.</w:t>
      </w:r>
    </w:p>
    <w:p w14:paraId="051D84FD" w14:textId="77777777" w:rsidR="00070DF0" w:rsidRDefault="00C36C97">
      <w:pPr>
        <w:tabs>
          <w:tab w:val="left" w:pos="4536"/>
          <w:tab w:val="left" w:pos="5387"/>
          <w:tab w:val="left" w:pos="581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Wynagrodzenie i zasady rozliczeń</w:t>
      </w:r>
    </w:p>
    <w:p w14:paraId="58838B17" w14:textId="7DA61211" w:rsidR="00070DF0" w:rsidRDefault="006F2C52">
      <w:pPr>
        <w:numPr>
          <w:ilvl w:val="0"/>
          <w:numId w:val="1"/>
        </w:numPr>
        <w:tabs>
          <w:tab w:val="left" w:pos="4536"/>
          <w:tab w:val="left" w:pos="5387"/>
          <w:tab w:val="left" w:pos="5812"/>
        </w:tabs>
        <w:spacing w:line="276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Wynagrodzenie Inwestora zastępczego za pełnienie czynności i zobowiązań określonych w niniejszej Umowy wynosi</w:t>
      </w:r>
      <w:r w:rsidR="00C36C97">
        <w:rPr>
          <w:rFonts w:ascii="Arial" w:hAnsi="Arial" w:cs="Arial"/>
          <w:sz w:val="22"/>
          <w:szCs w:val="22"/>
        </w:rPr>
        <w:t xml:space="preserve"> </w:t>
      </w:r>
      <w:r w:rsidR="00C36C97">
        <w:rPr>
          <w:rFonts w:ascii="Arial" w:hAnsi="Arial" w:cs="Arial"/>
          <w:b/>
          <w:sz w:val="22"/>
          <w:szCs w:val="22"/>
        </w:rPr>
        <w:t>[…]</w:t>
      </w:r>
      <w:r w:rsidR="00C36C97">
        <w:rPr>
          <w:rFonts w:ascii="Arial" w:hAnsi="Arial" w:cs="Arial"/>
          <w:sz w:val="22"/>
          <w:szCs w:val="22"/>
        </w:rPr>
        <w:t xml:space="preserve"> </w:t>
      </w:r>
      <w:r w:rsidR="00C36C97">
        <w:rPr>
          <w:rFonts w:ascii="Arial" w:hAnsi="Arial" w:cs="Arial"/>
          <w:b/>
          <w:sz w:val="22"/>
          <w:szCs w:val="22"/>
        </w:rPr>
        <w:t>zł brutto</w:t>
      </w:r>
      <w:r w:rsidR="00C36C97">
        <w:rPr>
          <w:rFonts w:ascii="Arial" w:hAnsi="Arial" w:cs="Arial"/>
          <w:sz w:val="22"/>
          <w:szCs w:val="22"/>
        </w:rPr>
        <w:t xml:space="preserve"> (słownie złotych</w:t>
      </w:r>
      <w:proofErr w:type="gramStart"/>
      <w:r w:rsidR="00C36C97">
        <w:rPr>
          <w:rFonts w:ascii="Arial" w:hAnsi="Arial" w:cs="Arial"/>
          <w:sz w:val="22"/>
          <w:szCs w:val="22"/>
        </w:rPr>
        <w:t>: […]/100), w</w:t>
      </w:r>
      <w:proofErr w:type="gramEnd"/>
      <w:r w:rsidR="00C36C97">
        <w:rPr>
          <w:rFonts w:ascii="Arial" w:hAnsi="Arial" w:cs="Arial"/>
          <w:sz w:val="22"/>
          <w:szCs w:val="22"/>
        </w:rPr>
        <w:t xml:space="preserve"> tym kwota netto w wysokości: […] oraz stawka podatku od towarów i usług w wysokości: […],zgodnie z Ofertą </w:t>
      </w:r>
      <w:r>
        <w:rPr>
          <w:rFonts w:ascii="Arial" w:hAnsi="Arial" w:cs="Arial"/>
          <w:sz w:val="22"/>
          <w:szCs w:val="22"/>
        </w:rPr>
        <w:t>Inwestora zastępczego.</w:t>
      </w:r>
      <w:r w:rsidR="00E856A2">
        <w:rPr>
          <w:rFonts w:ascii="Arial" w:hAnsi="Arial" w:cs="Arial"/>
          <w:sz w:val="22"/>
          <w:szCs w:val="22"/>
        </w:rPr>
        <w:t xml:space="preserve"> Wynagrodzenie płatne będzie proporcjonalnie do stopnia </w:t>
      </w:r>
      <w:bookmarkStart w:id="3" w:name="_GoBack"/>
      <w:bookmarkEnd w:id="3"/>
      <w:r w:rsidR="00E856A2">
        <w:rPr>
          <w:rFonts w:ascii="Arial" w:hAnsi="Arial" w:cs="Arial"/>
          <w:sz w:val="22"/>
          <w:szCs w:val="22"/>
        </w:rPr>
        <w:t>zaawansowania nadzorowanych robót budowlanych.</w:t>
      </w:r>
    </w:p>
    <w:p w14:paraId="497BDF80" w14:textId="77777777" w:rsidR="00070DF0" w:rsidRDefault="00C36C97">
      <w:pPr>
        <w:numPr>
          <w:ilvl w:val="0"/>
          <w:numId w:val="1"/>
        </w:numPr>
        <w:tabs>
          <w:tab w:val="left" w:pos="4536"/>
          <w:tab w:val="left" w:pos="5387"/>
          <w:tab w:val="left" w:pos="5812"/>
        </w:tabs>
        <w:spacing w:line="276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o którym mowa w </w:t>
      </w:r>
      <w:r>
        <w:rPr>
          <w:rFonts w:ascii="Arial" w:hAnsi="Arial" w:cs="Arial"/>
          <w:b/>
          <w:sz w:val="22"/>
          <w:szCs w:val="22"/>
        </w:rPr>
        <w:t>ust. 1</w:t>
      </w:r>
      <w:r>
        <w:rPr>
          <w:rFonts w:ascii="Arial" w:hAnsi="Arial" w:cs="Arial"/>
          <w:sz w:val="22"/>
          <w:szCs w:val="22"/>
        </w:rPr>
        <w:t xml:space="preserve">, obejmuje w szczególności wszystkie koszty niezbędne do zrealizowania </w:t>
      </w:r>
      <w:r w:rsidR="006F2C5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rzedmiotu </w:t>
      </w:r>
      <w:r w:rsidR="006F2C52">
        <w:rPr>
          <w:rFonts w:ascii="Arial" w:hAnsi="Arial" w:cs="Arial"/>
          <w:sz w:val="22"/>
          <w:szCs w:val="22"/>
        </w:rPr>
        <w:t>niniejszej u</w:t>
      </w:r>
      <w:r>
        <w:rPr>
          <w:rFonts w:ascii="Arial" w:hAnsi="Arial" w:cs="Arial"/>
          <w:sz w:val="22"/>
          <w:szCs w:val="22"/>
        </w:rPr>
        <w:t>mowy</w:t>
      </w:r>
      <w:r w:rsidR="006F2C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wynikające wprost </w:t>
      </w:r>
      <w:r w:rsidR="006F2C52">
        <w:rPr>
          <w:rFonts w:ascii="Arial" w:hAnsi="Arial" w:cs="Arial"/>
          <w:sz w:val="22"/>
          <w:szCs w:val="22"/>
        </w:rPr>
        <w:t>z Zapytania</w:t>
      </w:r>
      <w:r>
        <w:rPr>
          <w:rFonts w:ascii="Arial" w:hAnsi="Arial" w:cs="Arial"/>
          <w:sz w:val="22"/>
          <w:szCs w:val="22"/>
        </w:rPr>
        <w:t xml:space="preserve">, jak również w niej nieujęte z powodu wad </w:t>
      </w:r>
      <w:r w:rsidR="006F2C52">
        <w:rPr>
          <w:rFonts w:ascii="Arial" w:hAnsi="Arial" w:cs="Arial"/>
          <w:sz w:val="22"/>
          <w:szCs w:val="22"/>
        </w:rPr>
        <w:t>dokumentacji Zapytania</w:t>
      </w:r>
      <w:r>
        <w:rPr>
          <w:rFonts w:ascii="Arial" w:hAnsi="Arial" w:cs="Arial"/>
          <w:sz w:val="22"/>
          <w:szCs w:val="22"/>
        </w:rPr>
        <w:t xml:space="preserve"> spowodowanych niezgodnością z zasadami wiedzy technicznej lub stanem faktycznym, a bez których nie można wykonać </w:t>
      </w:r>
      <w:r w:rsidR="006F2C52">
        <w:rPr>
          <w:rFonts w:ascii="Arial" w:hAnsi="Arial" w:cs="Arial"/>
          <w:sz w:val="22"/>
          <w:szCs w:val="22"/>
        </w:rPr>
        <w:t>niniejszej</w:t>
      </w:r>
      <w:r>
        <w:rPr>
          <w:rFonts w:ascii="Arial" w:hAnsi="Arial" w:cs="Arial"/>
          <w:sz w:val="22"/>
          <w:szCs w:val="22"/>
        </w:rPr>
        <w:t xml:space="preserve"> </w:t>
      </w:r>
      <w:r w:rsidR="006F2C52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mowy. </w:t>
      </w:r>
    </w:p>
    <w:p w14:paraId="303A0BCA" w14:textId="77777777" w:rsidR="00070DF0" w:rsidRDefault="006F2C52">
      <w:pPr>
        <w:numPr>
          <w:ilvl w:val="0"/>
          <w:numId w:val="1"/>
        </w:numPr>
        <w:tabs>
          <w:tab w:val="left" w:pos="4536"/>
          <w:tab w:val="left" w:pos="5387"/>
          <w:tab w:val="left" w:pos="5812"/>
        </w:tabs>
        <w:spacing w:line="276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 zastępczy</w:t>
      </w:r>
      <w:r w:rsidR="00C36C97">
        <w:rPr>
          <w:rFonts w:ascii="Arial" w:hAnsi="Arial" w:cs="Arial"/>
          <w:sz w:val="22"/>
          <w:szCs w:val="22"/>
        </w:rPr>
        <w:t xml:space="preserve"> przejmuje na siebie ryzyko z tytułu oszacowania wszelkich kosztów związanych z realizacją </w:t>
      </w:r>
      <w:r>
        <w:rPr>
          <w:rFonts w:ascii="Arial" w:hAnsi="Arial" w:cs="Arial"/>
          <w:sz w:val="22"/>
          <w:szCs w:val="22"/>
        </w:rPr>
        <w:t>p</w:t>
      </w:r>
      <w:r w:rsidR="00C36C97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niniejszej u</w:t>
      </w:r>
      <w:r w:rsidR="00C36C97">
        <w:rPr>
          <w:rFonts w:ascii="Arial" w:hAnsi="Arial" w:cs="Arial"/>
          <w:sz w:val="22"/>
          <w:szCs w:val="22"/>
        </w:rPr>
        <w:t xml:space="preserve">mowy. Niedoszacowanie, pominięcie oraz brak rozpoznania zakresu </w:t>
      </w:r>
      <w:r>
        <w:rPr>
          <w:rFonts w:ascii="Arial" w:hAnsi="Arial" w:cs="Arial"/>
          <w:sz w:val="22"/>
          <w:szCs w:val="22"/>
        </w:rPr>
        <w:t>p</w:t>
      </w:r>
      <w:r w:rsidR="00C36C97">
        <w:rPr>
          <w:rFonts w:ascii="Arial" w:hAnsi="Arial" w:cs="Arial"/>
          <w:sz w:val="22"/>
          <w:szCs w:val="22"/>
        </w:rPr>
        <w:t xml:space="preserve">rzedmiotu </w:t>
      </w:r>
      <w:r>
        <w:rPr>
          <w:rFonts w:ascii="Arial" w:hAnsi="Arial" w:cs="Arial"/>
          <w:sz w:val="22"/>
          <w:szCs w:val="22"/>
        </w:rPr>
        <w:t>niniejszej u</w:t>
      </w:r>
      <w:r w:rsidR="00C36C97">
        <w:rPr>
          <w:rFonts w:ascii="Arial" w:hAnsi="Arial" w:cs="Arial"/>
          <w:sz w:val="22"/>
          <w:szCs w:val="22"/>
        </w:rPr>
        <w:t xml:space="preserve">mowy nie mogą być podstawą do żądania zmiany wynagrodzenia określonego w </w:t>
      </w:r>
      <w:r w:rsidR="00C36C97" w:rsidRPr="006F2C52">
        <w:rPr>
          <w:rFonts w:ascii="Arial" w:hAnsi="Arial" w:cs="Arial"/>
          <w:sz w:val="22"/>
          <w:szCs w:val="22"/>
        </w:rPr>
        <w:t>ust. 1</w:t>
      </w:r>
      <w:r>
        <w:rPr>
          <w:rFonts w:ascii="Arial" w:hAnsi="Arial" w:cs="Arial"/>
          <w:sz w:val="22"/>
          <w:szCs w:val="22"/>
        </w:rPr>
        <w:t xml:space="preserve"> powyżej</w:t>
      </w:r>
      <w:r w:rsidR="00C36C97" w:rsidRPr="006F2C52">
        <w:rPr>
          <w:rFonts w:ascii="Arial" w:hAnsi="Arial" w:cs="Arial"/>
          <w:sz w:val="22"/>
          <w:szCs w:val="22"/>
        </w:rPr>
        <w:t>.</w:t>
      </w:r>
    </w:p>
    <w:p w14:paraId="3DE31980" w14:textId="2C00F361" w:rsidR="00070DF0" w:rsidRDefault="00C36C97">
      <w:pPr>
        <w:numPr>
          <w:ilvl w:val="0"/>
          <w:numId w:val="1"/>
        </w:numPr>
        <w:tabs>
          <w:tab w:val="left" w:pos="4536"/>
          <w:tab w:val="left" w:pos="5387"/>
          <w:tab w:val="left" w:pos="5812"/>
        </w:tabs>
        <w:spacing w:line="276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Kwota wynagrodzenia, o którym mowa w ust. 1 niniejszego paragrafu, nie może ulec zmianie na niekorzyść Zamawiającego, z zastrzeżeniem zmiany: stawki podatku od towarów i usług,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zdrowotne.</w:t>
      </w:r>
    </w:p>
    <w:p w14:paraId="4C562A87" w14:textId="77777777" w:rsidR="00070DF0" w:rsidRDefault="00C36C97">
      <w:pPr>
        <w:numPr>
          <w:ilvl w:val="0"/>
          <w:numId w:val="1"/>
        </w:numPr>
        <w:tabs>
          <w:tab w:val="left" w:pos="4536"/>
          <w:tab w:val="left" w:pos="5387"/>
          <w:tab w:val="left" w:pos="5812"/>
        </w:tabs>
        <w:spacing w:line="276" w:lineRule="auto"/>
        <w:ind w:left="374" w:hanging="3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Warunkiem wprowadzenia zmian, o których mowa w ust. 4 niniejszego paragrafu, jest wykazanie i udowodnienie przez </w:t>
      </w:r>
      <w:r w:rsidR="006F2C52">
        <w:rPr>
          <w:rFonts w:ascii="Arial" w:hAnsi="Arial" w:cs="Arial"/>
          <w:sz w:val="22"/>
          <w:szCs w:val="22"/>
        </w:rPr>
        <w:t>Inwestora zastępczego</w:t>
      </w:r>
      <w:r>
        <w:rPr>
          <w:rFonts w:ascii="Arial" w:hAnsi="Arial" w:cs="Arial"/>
          <w:sz w:val="22"/>
          <w:szCs w:val="22"/>
        </w:rPr>
        <w:t xml:space="preserve"> w formie pisemnej, iż zmiany te będą miały wpływ na koszty wykonania przez </w:t>
      </w:r>
      <w:r w:rsidR="006F2C52">
        <w:rPr>
          <w:rFonts w:ascii="Arial" w:hAnsi="Arial" w:cs="Arial"/>
          <w:sz w:val="22"/>
          <w:szCs w:val="22"/>
        </w:rPr>
        <w:t>Inwestora zastępczego</w:t>
      </w:r>
      <w:r>
        <w:rPr>
          <w:rFonts w:ascii="Arial" w:hAnsi="Arial" w:cs="Arial"/>
          <w:sz w:val="22"/>
          <w:szCs w:val="22"/>
        </w:rPr>
        <w:t xml:space="preserve"> </w:t>
      </w:r>
      <w:r w:rsidR="006F2C5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rzedmiotu</w:t>
      </w:r>
      <w:r w:rsidR="006F2C52">
        <w:rPr>
          <w:rFonts w:ascii="Arial" w:hAnsi="Arial" w:cs="Arial"/>
          <w:sz w:val="22"/>
          <w:szCs w:val="22"/>
        </w:rPr>
        <w:t xml:space="preserve"> niniejszej u</w:t>
      </w:r>
      <w:r>
        <w:rPr>
          <w:rFonts w:ascii="Arial" w:hAnsi="Arial" w:cs="Arial"/>
          <w:sz w:val="22"/>
          <w:szCs w:val="22"/>
        </w:rPr>
        <w:t xml:space="preserve">mowy. Powyższe zmiany obowiązywać będą od daty wejścia w życie aktów prawnych, wprowadzających powyższe zmiany. Zamawiający wymaga pisemnego uzasadnienia z uwzględnieniem szczegółowego wykazania, jak wprowadzona zmiana wpływa na koszty wykonania Przedmiotu Umowy. </w:t>
      </w:r>
    </w:p>
    <w:p w14:paraId="20AA4D85" w14:textId="77777777" w:rsidR="006F2C52" w:rsidRDefault="006F2C52" w:rsidP="006F2C52">
      <w:pPr>
        <w:tabs>
          <w:tab w:val="left" w:pos="4536"/>
          <w:tab w:val="left" w:pos="5387"/>
          <w:tab w:val="left" w:pos="5812"/>
        </w:tabs>
        <w:spacing w:line="276" w:lineRule="auto"/>
        <w:ind w:left="374"/>
        <w:jc w:val="both"/>
        <w:rPr>
          <w:rFonts w:ascii="Arial" w:hAnsi="Arial" w:cs="Arial"/>
          <w:sz w:val="22"/>
          <w:szCs w:val="22"/>
        </w:rPr>
      </w:pPr>
    </w:p>
    <w:p w14:paraId="406C9DF0" w14:textId="77777777" w:rsidR="00070DF0" w:rsidRDefault="00C36C97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11.</w:t>
      </w:r>
    </w:p>
    <w:p w14:paraId="21F3E9FD" w14:textId="77777777" w:rsidR="00070DF0" w:rsidRDefault="00C36C97">
      <w:pPr>
        <w:numPr>
          <w:ilvl w:val="0"/>
          <w:numId w:val="14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dokona płatności wynikającej z prawidłowo wystawionej faktury w ciągu </w:t>
      </w:r>
      <w:r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licząc od dnia jej złożenia w formie pisemnej Zamawiającemu, przelewem na rachunek bankowy </w:t>
      </w:r>
      <w:r w:rsidR="006F2C52">
        <w:rPr>
          <w:rFonts w:ascii="Arial" w:hAnsi="Arial" w:cs="Arial"/>
          <w:sz w:val="22"/>
          <w:szCs w:val="22"/>
        </w:rPr>
        <w:t>Inwestora zastępczego</w:t>
      </w:r>
      <w:r>
        <w:rPr>
          <w:rFonts w:ascii="Arial" w:hAnsi="Arial" w:cs="Arial"/>
          <w:sz w:val="22"/>
          <w:szCs w:val="22"/>
        </w:rPr>
        <w:t xml:space="preserve"> wskazany na fakturze.</w:t>
      </w:r>
    </w:p>
    <w:p w14:paraId="256454AC" w14:textId="77777777" w:rsidR="00070DF0" w:rsidRDefault="00C36C97">
      <w:pPr>
        <w:numPr>
          <w:ilvl w:val="0"/>
          <w:numId w:val="14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zapłaty uważa się za zachowany z chwilą obciążenia rachunku Zamawiającego.</w:t>
      </w:r>
    </w:p>
    <w:p w14:paraId="15110216" w14:textId="77777777" w:rsidR="00070DF0" w:rsidRDefault="00070DF0">
      <w:pPr>
        <w:tabs>
          <w:tab w:val="left" w:pos="0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889B0ED" w14:textId="77777777" w:rsidR="00070DF0" w:rsidRDefault="00C36C97">
      <w:pPr>
        <w:tabs>
          <w:tab w:val="left" w:pos="0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12.</w:t>
      </w:r>
    </w:p>
    <w:p w14:paraId="65555102" w14:textId="77777777" w:rsidR="0026514D" w:rsidRDefault="0026514D" w:rsidP="0026514D">
      <w:pPr>
        <w:pStyle w:val="Akapitzlist"/>
        <w:numPr>
          <w:ilvl w:val="0"/>
          <w:numId w:val="42"/>
        </w:numPr>
        <w:tabs>
          <w:tab w:val="left" w:pos="0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6514D">
        <w:rPr>
          <w:rFonts w:ascii="Arial" w:hAnsi="Arial" w:cs="Arial"/>
          <w:sz w:val="22"/>
          <w:szCs w:val="22"/>
        </w:rPr>
        <w:t xml:space="preserve">Końcowy odbiór zostanie dokonany komisyjnie przy udziale przedstawicieli </w:t>
      </w:r>
      <w:r>
        <w:rPr>
          <w:rFonts w:ascii="Arial" w:hAnsi="Arial" w:cs="Arial"/>
          <w:sz w:val="22"/>
          <w:szCs w:val="22"/>
        </w:rPr>
        <w:t>S</w:t>
      </w:r>
      <w:r w:rsidRPr="0026514D">
        <w:rPr>
          <w:rFonts w:ascii="Arial" w:hAnsi="Arial" w:cs="Arial"/>
          <w:sz w:val="22"/>
          <w:szCs w:val="22"/>
        </w:rPr>
        <w:t>tron w ciągu 14 dni licząc od daty pisemnego zgłoszenia Zamawiającemu robót do odbioru.</w:t>
      </w:r>
    </w:p>
    <w:p w14:paraId="15119C8F" w14:textId="77777777" w:rsidR="0026514D" w:rsidRDefault="0026514D" w:rsidP="0026514D">
      <w:pPr>
        <w:pStyle w:val="Akapitzlist"/>
        <w:numPr>
          <w:ilvl w:val="0"/>
          <w:numId w:val="42"/>
        </w:numPr>
        <w:tabs>
          <w:tab w:val="left" w:pos="0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rPr>
          <w:rFonts w:ascii="Arial" w:hAnsi="Arial" w:cs="Arial"/>
          <w:sz w:val="22"/>
          <w:szCs w:val="22"/>
        </w:rPr>
      </w:pPr>
      <w:r w:rsidRPr="0026514D">
        <w:rPr>
          <w:rFonts w:ascii="Arial" w:hAnsi="Arial" w:cs="Arial"/>
          <w:sz w:val="22"/>
          <w:szCs w:val="22"/>
        </w:rPr>
        <w:t>Zgłoszenie powinno być wpisane do Dziennika Budowy.</w:t>
      </w:r>
    </w:p>
    <w:p w14:paraId="5FAFE3D4" w14:textId="77777777" w:rsidR="0026514D" w:rsidRPr="0026514D" w:rsidRDefault="0026514D" w:rsidP="0026514D">
      <w:pPr>
        <w:pStyle w:val="Akapitzlist"/>
        <w:tabs>
          <w:tab w:val="left" w:pos="0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C41999" w14:textId="77777777" w:rsidR="00070DF0" w:rsidRDefault="00C36C97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>§ 13.</w:t>
      </w:r>
    </w:p>
    <w:p w14:paraId="7316FDC3" w14:textId="77777777" w:rsidR="00070DF0" w:rsidRDefault="00C36C97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umowne</w:t>
      </w:r>
      <w:r w:rsidR="0026514D">
        <w:rPr>
          <w:rFonts w:ascii="Arial" w:hAnsi="Arial" w:cs="Arial"/>
          <w:b/>
          <w:sz w:val="22"/>
          <w:szCs w:val="22"/>
        </w:rPr>
        <w:t xml:space="preserve"> i rękojmia</w:t>
      </w:r>
    </w:p>
    <w:p w14:paraId="5412135B" w14:textId="77777777" w:rsidR="00070DF0" w:rsidRDefault="0026514D" w:rsidP="0026514D">
      <w:pPr>
        <w:pStyle w:val="Akapitzlist"/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14D">
        <w:rPr>
          <w:rFonts w:ascii="Arial" w:hAnsi="Arial" w:cs="Arial"/>
          <w:sz w:val="22"/>
          <w:szCs w:val="22"/>
        </w:rPr>
        <w:t>W przypadku niewykonania lub nienależytego wykonania zobowiązania, Inwestor zastępczy zapłaci Zamawiającemu kar</w:t>
      </w:r>
      <w:r>
        <w:rPr>
          <w:rFonts w:ascii="Arial" w:hAnsi="Arial" w:cs="Arial"/>
          <w:sz w:val="22"/>
          <w:szCs w:val="22"/>
        </w:rPr>
        <w:t>y</w:t>
      </w:r>
      <w:r w:rsidRPr="0026514D">
        <w:rPr>
          <w:rFonts w:ascii="Arial" w:hAnsi="Arial" w:cs="Arial"/>
          <w:sz w:val="22"/>
          <w:szCs w:val="22"/>
        </w:rPr>
        <w:t xml:space="preserve"> umown</w:t>
      </w:r>
      <w:r>
        <w:rPr>
          <w:rFonts w:ascii="Arial" w:hAnsi="Arial" w:cs="Arial"/>
          <w:sz w:val="22"/>
          <w:szCs w:val="22"/>
        </w:rPr>
        <w:t>e</w:t>
      </w:r>
      <w:r w:rsidRPr="0026514D">
        <w:rPr>
          <w:rFonts w:ascii="Arial" w:hAnsi="Arial" w:cs="Arial"/>
          <w:sz w:val="22"/>
          <w:szCs w:val="22"/>
        </w:rPr>
        <w:t>, co nie wyłącza – w przypadku, gdy kary umowne nie pokrywają poniesionej przez Zamawiającego szkody – dochodzenia odszkodowania na zasadach ogólnych.</w:t>
      </w:r>
    </w:p>
    <w:p w14:paraId="547D6B17" w14:textId="77777777" w:rsidR="0026514D" w:rsidRDefault="0026514D" w:rsidP="0026514D">
      <w:pPr>
        <w:pStyle w:val="Akapitzlist"/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14D">
        <w:rPr>
          <w:rFonts w:ascii="Arial" w:hAnsi="Arial" w:cs="Arial"/>
          <w:sz w:val="22"/>
          <w:szCs w:val="22"/>
        </w:rPr>
        <w:t xml:space="preserve">Inwestor </w:t>
      </w:r>
      <w:r>
        <w:rPr>
          <w:rFonts w:ascii="Arial" w:hAnsi="Arial" w:cs="Arial"/>
          <w:sz w:val="22"/>
          <w:szCs w:val="22"/>
        </w:rPr>
        <w:t>z</w:t>
      </w:r>
      <w:r w:rsidRPr="0026514D">
        <w:rPr>
          <w:rFonts w:ascii="Arial" w:hAnsi="Arial" w:cs="Arial"/>
          <w:sz w:val="22"/>
          <w:szCs w:val="22"/>
        </w:rPr>
        <w:t xml:space="preserve">astępczy zobowiązany jest zapłacić Zamawiającemu karę umowną: </w:t>
      </w:r>
    </w:p>
    <w:p w14:paraId="6A8233CF" w14:textId="77777777" w:rsidR="0026514D" w:rsidRDefault="0026514D" w:rsidP="0026514D">
      <w:pPr>
        <w:pStyle w:val="Akapitzlist"/>
        <w:numPr>
          <w:ilvl w:val="1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514D">
        <w:rPr>
          <w:rFonts w:ascii="Arial" w:hAnsi="Arial" w:cs="Arial"/>
          <w:sz w:val="22"/>
          <w:szCs w:val="22"/>
        </w:rPr>
        <w:t>za</w:t>
      </w:r>
      <w:proofErr w:type="gramEnd"/>
      <w:r w:rsidRPr="0026514D">
        <w:rPr>
          <w:rFonts w:ascii="Arial" w:hAnsi="Arial" w:cs="Arial"/>
          <w:sz w:val="22"/>
          <w:szCs w:val="22"/>
        </w:rPr>
        <w:t xml:space="preserve"> zwłokę w oddaniu zadania inwestycyjnego</w:t>
      </w:r>
      <w:r>
        <w:rPr>
          <w:rFonts w:ascii="Arial" w:hAnsi="Arial" w:cs="Arial"/>
          <w:sz w:val="22"/>
          <w:szCs w:val="22"/>
        </w:rPr>
        <w:t xml:space="preserve"> -</w:t>
      </w:r>
      <w:r w:rsidRPr="0026514D">
        <w:rPr>
          <w:rFonts w:ascii="Arial" w:hAnsi="Arial" w:cs="Arial"/>
          <w:sz w:val="22"/>
          <w:szCs w:val="22"/>
        </w:rPr>
        <w:t xml:space="preserve"> w wysokości 0,01% wartości netto zadania inwestycyjnego za ka</w:t>
      </w:r>
      <w:r>
        <w:rPr>
          <w:rFonts w:ascii="Arial" w:hAnsi="Arial" w:cs="Arial"/>
          <w:sz w:val="22"/>
          <w:szCs w:val="22"/>
        </w:rPr>
        <w:t>ż</w:t>
      </w:r>
      <w:r w:rsidRPr="0026514D">
        <w:rPr>
          <w:rFonts w:ascii="Arial" w:hAnsi="Arial" w:cs="Arial"/>
          <w:sz w:val="22"/>
          <w:szCs w:val="22"/>
        </w:rPr>
        <w:t>dy dzień zwłoki</w:t>
      </w:r>
      <w:r>
        <w:rPr>
          <w:rFonts w:ascii="Arial" w:hAnsi="Arial" w:cs="Arial"/>
          <w:sz w:val="22"/>
          <w:szCs w:val="22"/>
        </w:rPr>
        <w:t>,</w:t>
      </w:r>
    </w:p>
    <w:p w14:paraId="200A7FF7" w14:textId="77777777" w:rsidR="0026514D" w:rsidRDefault="0026514D" w:rsidP="0026514D">
      <w:pPr>
        <w:pStyle w:val="Akapitzlist"/>
        <w:numPr>
          <w:ilvl w:val="1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6514D">
        <w:rPr>
          <w:rFonts w:ascii="Arial" w:hAnsi="Arial" w:cs="Arial"/>
          <w:sz w:val="22"/>
          <w:szCs w:val="22"/>
        </w:rPr>
        <w:t>za</w:t>
      </w:r>
      <w:proofErr w:type="gramEnd"/>
      <w:r w:rsidRPr="0026514D">
        <w:rPr>
          <w:rFonts w:ascii="Arial" w:hAnsi="Arial" w:cs="Arial"/>
          <w:sz w:val="22"/>
          <w:szCs w:val="22"/>
        </w:rPr>
        <w:t xml:space="preserve"> zwłokę w usunięciu wad</w:t>
      </w:r>
      <w:r>
        <w:rPr>
          <w:rFonts w:ascii="Arial" w:hAnsi="Arial" w:cs="Arial"/>
          <w:sz w:val="22"/>
          <w:szCs w:val="22"/>
        </w:rPr>
        <w:t xml:space="preserve"> zadania inwestycyjnego -</w:t>
      </w:r>
      <w:r w:rsidRPr="0026514D">
        <w:rPr>
          <w:rFonts w:ascii="Arial" w:hAnsi="Arial" w:cs="Arial"/>
          <w:sz w:val="22"/>
          <w:szCs w:val="22"/>
        </w:rPr>
        <w:t xml:space="preserve"> w wysokości 0,01% wartości netto zadania inwestycyjnego za każdy dzień zwłoki liczony od dnia wyznaczonego do usunięcia </w:t>
      </w:r>
      <w:r>
        <w:rPr>
          <w:rFonts w:ascii="Arial" w:hAnsi="Arial" w:cs="Arial"/>
          <w:sz w:val="22"/>
          <w:szCs w:val="22"/>
        </w:rPr>
        <w:t>tych wad.</w:t>
      </w:r>
    </w:p>
    <w:p w14:paraId="4DDBF28F" w14:textId="77777777" w:rsidR="0026514D" w:rsidRDefault="0026514D" w:rsidP="0026514D">
      <w:pPr>
        <w:pStyle w:val="Akapitzlist"/>
        <w:numPr>
          <w:ilvl w:val="0"/>
          <w:numId w:val="43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6514D">
        <w:rPr>
          <w:rFonts w:ascii="Arial" w:hAnsi="Arial" w:cs="Arial"/>
          <w:sz w:val="22"/>
          <w:szCs w:val="22"/>
        </w:rPr>
        <w:t xml:space="preserve">Inwestor </w:t>
      </w:r>
      <w:r>
        <w:rPr>
          <w:rFonts w:ascii="Arial" w:hAnsi="Arial" w:cs="Arial"/>
          <w:sz w:val="22"/>
          <w:szCs w:val="22"/>
        </w:rPr>
        <w:t>z</w:t>
      </w:r>
      <w:r w:rsidRPr="0026514D">
        <w:rPr>
          <w:rFonts w:ascii="Arial" w:hAnsi="Arial" w:cs="Arial"/>
          <w:sz w:val="22"/>
          <w:szCs w:val="22"/>
        </w:rPr>
        <w:t xml:space="preserve">astępczy ponosi odpowiedzialność z tytułu rękojmi za wady fizyczne przedmiotu inwestycji, które wygasają równolegle z upływem okresu rękojmi za wady udzielonej przez </w:t>
      </w:r>
      <w:r>
        <w:rPr>
          <w:rFonts w:ascii="Arial" w:hAnsi="Arial" w:cs="Arial"/>
          <w:sz w:val="22"/>
          <w:szCs w:val="22"/>
        </w:rPr>
        <w:t>g</w:t>
      </w:r>
      <w:r w:rsidRPr="0026514D">
        <w:rPr>
          <w:rFonts w:ascii="Arial" w:hAnsi="Arial" w:cs="Arial"/>
          <w:sz w:val="22"/>
          <w:szCs w:val="22"/>
        </w:rPr>
        <w:t xml:space="preserve">eneralnego </w:t>
      </w:r>
      <w:r>
        <w:rPr>
          <w:rFonts w:ascii="Arial" w:hAnsi="Arial" w:cs="Arial"/>
          <w:sz w:val="22"/>
          <w:szCs w:val="22"/>
        </w:rPr>
        <w:t>w</w:t>
      </w:r>
      <w:r w:rsidRPr="0026514D">
        <w:rPr>
          <w:rFonts w:ascii="Arial" w:hAnsi="Arial" w:cs="Arial"/>
          <w:sz w:val="22"/>
          <w:szCs w:val="22"/>
        </w:rPr>
        <w:t xml:space="preserve">ykonawcę, </w:t>
      </w:r>
      <w:r>
        <w:rPr>
          <w:rFonts w:ascii="Arial" w:hAnsi="Arial" w:cs="Arial"/>
          <w:sz w:val="22"/>
          <w:szCs w:val="22"/>
        </w:rPr>
        <w:t>jednak nie krócej, niż</w:t>
      </w:r>
      <w:r w:rsidRPr="0026514D">
        <w:rPr>
          <w:rFonts w:ascii="Arial" w:hAnsi="Arial" w:cs="Arial"/>
          <w:sz w:val="22"/>
          <w:szCs w:val="22"/>
        </w:rPr>
        <w:t xml:space="preserve"> przez 3 lata.</w:t>
      </w:r>
    </w:p>
    <w:p w14:paraId="09F52AE6" w14:textId="77777777" w:rsidR="0026514D" w:rsidRPr="0026514D" w:rsidRDefault="0026514D" w:rsidP="0026514D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7B6FF4" w14:textId="77777777" w:rsidR="00070DF0" w:rsidRDefault="00C36C97">
      <w:p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26514D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>.</w:t>
      </w:r>
    </w:p>
    <w:p w14:paraId="2382B889" w14:textId="77777777" w:rsidR="00070DF0" w:rsidRDefault="002379AF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Zakończenie</w:t>
      </w:r>
      <w:r w:rsidR="00C36C97">
        <w:rPr>
          <w:rFonts w:cs="Arial"/>
          <w:b/>
          <w:szCs w:val="22"/>
        </w:rPr>
        <w:t xml:space="preserve"> Umowy</w:t>
      </w:r>
    </w:p>
    <w:p w14:paraId="68EE31E4" w14:textId="77777777" w:rsidR="00070DF0" w:rsidRDefault="00C36C97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Zamawiający może odstąpić od Umowy w razie zaistnienia istotnej zmiany okoliczności powodującej, że wykonanie Umowy nie leży w interesie publicznym, czego nie można było przewidzieć w chwili zawarcia Umowy.</w:t>
      </w:r>
    </w:p>
    <w:p w14:paraId="14FCD4AB" w14:textId="77777777" w:rsidR="00070DF0" w:rsidRDefault="00C36C97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Odstąpienie, o którym mowa wyżej, może nastąpić w terminie </w:t>
      </w:r>
      <w:r>
        <w:rPr>
          <w:rFonts w:cs="Arial"/>
          <w:bCs/>
          <w:szCs w:val="22"/>
          <w:u w:val="single"/>
        </w:rPr>
        <w:t>30 dni</w:t>
      </w:r>
      <w:r>
        <w:rPr>
          <w:rFonts w:cs="Arial"/>
          <w:szCs w:val="22"/>
        </w:rPr>
        <w:t xml:space="preserve"> od powzięcia wiadomości o powyższych okolicznościach.</w:t>
      </w:r>
    </w:p>
    <w:p w14:paraId="4277599F" w14:textId="77777777" w:rsidR="00070DF0" w:rsidRDefault="00C36C97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Odstąpienie od Umowy musi nastąpić w formie pisemnej pod rygorem nieważności takiego oświadczenia i powinno zawierać uzasadnienie.</w:t>
      </w:r>
    </w:p>
    <w:p w14:paraId="77B5F6C2" w14:textId="77777777" w:rsidR="00070DF0" w:rsidRDefault="00C36C97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odstąpienia Zamawiającego od Umowy zgodnie z postanowieniami ust. 1 - 3 niniejszego paragrafu </w:t>
      </w:r>
      <w:r w:rsidR="002379AF">
        <w:rPr>
          <w:rFonts w:cs="Arial"/>
          <w:szCs w:val="22"/>
        </w:rPr>
        <w:t>Inwestor zastępczy</w:t>
      </w:r>
      <w:r>
        <w:rPr>
          <w:rFonts w:cs="Arial"/>
          <w:szCs w:val="22"/>
        </w:rPr>
        <w:t xml:space="preserve"> ma prawo żądać wynagrodzenia należnego za świadczenia wykonane do dnia odstąpienia od Umowy.</w:t>
      </w:r>
    </w:p>
    <w:p w14:paraId="1AC8740E" w14:textId="77777777" w:rsidR="00070DF0" w:rsidRDefault="00C36C97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Poza przypadkami określonymi w Umowie Zamawiający zastrzega sobie prawo odstąpienia od Umowy w przypadkach określonych w ustawie z dnia 23 kwietnia 1964 r. Kodeks cywilny.</w:t>
      </w:r>
    </w:p>
    <w:p w14:paraId="1718EF11" w14:textId="77777777" w:rsidR="002379AF" w:rsidRDefault="002379AF">
      <w:pPr>
        <w:pStyle w:val="Tekstpodstawowy2"/>
        <w:numPr>
          <w:ilvl w:val="0"/>
          <w:numId w:val="5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Każda ze Stron może wypowiedzieć niniejszą umowę z zachowaniem 3-miesięcznego okresu wypowiedzenia. </w:t>
      </w:r>
    </w:p>
    <w:p w14:paraId="32981892" w14:textId="77777777" w:rsidR="00070DF0" w:rsidRDefault="00070DF0">
      <w:pPr>
        <w:pStyle w:val="Podtytu"/>
        <w:spacing w:line="276" w:lineRule="auto"/>
        <w:rPr>
          <w:rFonts w:ascii="Arial" w:hAnsi="Arial" w:cs="Arial"/>
          <w:sz w:val="22"/>
          <w:szCs w:val="22"/>
        </w:rPr>
      </w:pPr>
    </w:p>
    <w:p w14:paraId="0FF37820" w14:textId="77777777" w:rsidR="00070DF0" w:rsidRDefault="00C36C97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§ </w:t>
      </w:r>
      <w:r w:rsidR="002379AF">
        <w:rPr>
          <w:rFonts w:cs="Arial"/>
          <w:b/>
          <w:szCs w:val="22"/>
        </w:rPr>
        <w:t>15</w:t>
      </w:r>
      <w:r>
        <w:rPr>
          <w:rFonts w:cs="Arial"/>
          <w:b/>
          <w:szCs w:val="22"/>
        </w:rPr>
        <w:t>.</w:t>
      </w:r>
    </w:p>
    <w:p w14:paraId="0A542A5C" w14:textId="77777777" w:rsidR="00070DF0" w:rsidRDefault="00C36C97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szCs w:val="22"/>
        </w:rPr>
      </w:pPr>
      <w:r>
        <w:rPr>
          <w:rFonts w:cs="Arial"/>
          <w:b/>
          <w:szCs w:val="22"/>
        </w:rPr>
        <w:t>Przedstawiciele Stron</w:t>
      </w:r>
    </w:p>
    <w:p w14:paraId="59E9D0E1" w14:textId="77777777" w:rsidR="00070DF0" w:rsidRDefault="00C36C97">
      <w:pPr>
        <w:pStyle w:val="Tekstpodstawowy2"/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Przedstawicielami Stron w toku realizacji Umowy są:</w:t>
      </w:r>
    </w:p>
    <w:p w14:paraId="79FF302F" w14:textId="77777777" w:rsidR="00070DF0" w:rsidRDefault="00C36C97">
      <w:pPr>
        <w:pStyle w:val="Tekstpodstawowy2"/>
        <w:numPr>
          <w:ilvl w:val="0"/>
          <w:numId w:val="10"/>
        </w:numPr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Ze strony Zamawiającego:</w:t>
      </w:r>
    </w:p>
    <w:p w14:paraId="4DE88338" w14:textId="77777777" w:rsidR="00070DF0" w:rsidRDefault="002379AF">
      <w:pPr>
        <w:pStyle w:val="Tekstpodstawowy2"/>
        <w:numPr>
          <w:ilvl w:val="1"/>
          <w:numId w:val="10"/>
        </w:numPr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>___________________</w:t>
      </w:r>
    </w:p>
    <w:p w14:paraId="6BFED6D4" w14:textId="77777777" w:rsidR="00070DF0" w:rsidRDefault="00C36C97">
      <w:pPr>
        <w:pStyle w:val="Tekstpodstawowy2"/>
        <w:numPr>
          <w:ilvl w:val="0"/>
          <w:numId w:val="10"/>
        </w:numPr>
        <w:tabs>
          <w:tab w:val="left" w:pos="1206"/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Ze strony </w:t>
      </w:r>
      <w:r w:rsidR="002379AF">
        <w:rPr>
          <w:rFonts w:cs="Arial"/>
          <w:szCs w:val="22"/>
        </w:rPr>
        <w:t>Inwestora zastępczego</w:t>
      </w:r>
      <w:r>
        <w:rPr>
          <w:rFonts w:cs="Arial"/>
          <w:szCs w:val="22"/>
        </w:rPr>
        <w:t>:</w:t>
      </w:r>
    </w:p>
    <w:p w14:paraId="2A847AE7" w14:textId="77777777" w:rsidR="00070DF0" w:rsidRDefault="002379AF">
      <w:pPr>
        <w:pStyle w:val="Tekstpodstawowy2"/>
        <w:numPr>
          <w:ilvl w:val="1"/>
          <w:numId w:val="10"/>
        </w:numPr>
        <w:tabs>
          <w:tab w:val="left" w:pos="709"/>
          <w:tab w:val="left" w:pos="3544"/>
          <w:tab w:val="left" w:pos="4820"/>
          <w:tab w:val="left" w:pos="5670"/>
          <w:tab w:val="left" w:pos="7371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</w:t>
      </w:r>
    </w:p>
    <w:p w14:paraId="376BBB5F" w14:textId="77777777" w:rsidR="00070DF0" w:rsidRDefault="00070DF0">
      <w:pPr>
        <w:pStyle w:val="Podtytu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B0001FB" w14:textId="77777777" w:rsidR="00070DF0" w:rsidRDefault="00C36C97">
      <w:pPr>
        <w:pStyle w:val="Podtytu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2379A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</w:p>
    <w:p w14:paraId="0A58C531" w14:textId="77777777" w:rsidR="00070DF0" w:rsidRDefault="00070DF0">
      <w:pPr>
        <w:pStyle w:val="Podtytu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A919576" w14:textId="77777777" w:rsidR="00070DF0" w:rsidRDefault="00C36C97">
      <w:pPr>
        <w:pStyle w:val="Podtytu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do korespondencji</w:t>
      </w:r>
    </w:p>
    <w:p w14:paraId="0E1F8D3D" w14:textId="77777777" w:rsidR="00070DF0" w:rsidRDefault="00C36C97">
      <w:pPr>
        <w:pStyle w:val="Podtytu"/>
        <w:numPr>
          <w:ilvl w:val="0"/>
          <w:numId w:val="2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ustalają poniższe adresy do korespondencji:</w:t>
      </w:r>
    </w:p>
    <w:p w14:paraId="6B7A0791" w14:textId="77777777" w:rsidR="002379AF" w:rsidRPr="002379AF" w:rsidRDefault="00C36C97" w:rsidP="002379AF">
      <w:pPr>
        <w:pStyle w:val="Podtytu"/>
        <w:numPr>
          <w:ilvl w:val="1"/>
          <w:numId w:val="2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379AF">
        <w:rPr>
          <w:rFonts w:ascii="Arial" w:hAnsi="Arial" w:cs="Arial"/>
          <w:b w:val="0"/>
          <w:sz w:val="22"/>
          <w:szCs w:val="22"/>
        </w:rPr>
        <w:t xml:space="preserve">Po stronie Zamawiającego: </w:t>
      </w:r>
    </w:p>
    <w:p w14:paraId="43813E89" w14:textId="77777777" w:rsidR="00070DF0" w:rsidRPr="002379AF" w:rsidRDefault="00C36C97" w:rsidP="002379AF">
      <w:pPr>
        <w:pStyle w:val="Podtytu"/>
        <w:numPr>
          <w:ilvl w:val="1"/>
          <w:numId w:val="2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2379AF">
        <w:rPr>
          <w:rFonts w:ascii="Arial" w:hAnsi="Arial" w:cs="Arial"/>
          <w:b w:val="0"/>
          <w:sz w:val="22"/>
          <w:szCs w:val="22"/>
        </w:rPr>
        <w:t xml:space="preserve">Po stronie </w:t>
      </w:r>
      <w:r w:rsidR="002379AF">
        <w:rPr>
          <w:rFonts w:ascii="Arial" w:hAnsi="Arial" w:cs="Arial"/>
          <w:b w:val="0"/>
          <w:sz w:val="22"/>
          <w:szCs w:val="22"/>
        </w:rPr>
        <w:t>Inwestora zastępczego</w:t>
      </w:r>
      <w:r w:rsidRPr="002379AF">
        <w:rPr>
          <w:rFonts w:ascii="Arial" w:hAnsi="Arial" w:cs="Arial"/>
          <w:b w:val="0"/>
          <w:sz w:val="22"/>
          <w:szCs w:val="22"/>
        </w:rPr>
        <w:t>: […].</w:t>
      </w:r>
    </w:p>
    <w:p w14:paraId="5048E729" w14:textId="77777777" w:rsidR="00070DF0" w:rsidRDefault="00C36C97">
      <w:pPr>
        <w:pStyle w:val="Podtytu"/>
        <w:numPr>
          <w:ilvl w:val="0"/>
          <w:numId w:val="23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Strony zobowiązują się do wzajemnego informowania się o wszelkich zmianach w/w adresów pod rygorem uznania za skutecznie doręczoną korespondencję kierowaną na ostatni znany drugiej Stronie adres.</w:t>
      </w:r>
    </w:p>
    <w:p w14:paraId="17D8DE1F" w14:textId="77777777" w:rsidR="00070DF0" w:rsidRDefault="00070DF0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bCs/>
          <w:szCs w:val="22"/>
        </w:rPr>
      </w:pPr>
    </w:p>
    <w:p w14:paraId="75CE1703" w14:textId="77777777" w:rsidR="00070DF0" w:rsidRDefault="00C36C97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§ </w:t>
      </w:r>
      <w:r w:rsidR="002379AF">
        <w:rPr>
          <w:rFonts w:cs="Arial"/>
          <w:b/>
          <w:bCs/>
          <w:szCs w:val="22"/>
        </w:rPr>
        <w:t>17</w:t>
      </w:r>
      <w:r>
        <w:rPr>
          <w:rFonts w:cs="Arial"/>
          <w:b/>
          <w:bCs/>
          <w:szCs w:val="22"/>
        </w:rPr>
        <w:t>.</w:t>
      </w:r>
    </w:p>
    <w:p w14:paraId="7E55C06D" w14:textId="77777777" w:rsidR="00070DF0" w:rsidRDefault="00C36C97">
      <w:pPr>
        <w:pStyle w:val="Tekstpodstawowy2"/>
        <w:tabs>
          <w:tab w:val="left" w:pos="3402"/>
          <w:tab w:val="left" w:pos="3544"/>
          <w:tab w:val="left" w:pos="4820"/>
          <w:tab w:val="left" w:pos="5670"/>
          <w:tab w:val="left" w:pos="7371"/>
        </w:tabs>
        <w:spacing w:line="276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Postanowienia końcowe</w:t>
      </w:r>
    </w:p>
    <w:p w14:paraId="3AC41CFE" w14:textId="77777777" w:rsidR="00070DF0" w:rsidRDefault="002379AF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Inwestor zastępczy</w:t>
      </w:r>
      <w:r w:rsidR="00C36C97">
        <w:rPr>
          <w:rFonts w:ascii="Arial" w:hAnsi="Arial" w:cs="Arial"/>
          <w:sz w:val="22"/>
          <w:szCs w:val="22"/>
        </w:rPr>
        <w:t xml:space="preserve"> nie może podejmować czynności mających na celu zmianę wierzyciela, w szczególności przelewać wierzytelności wynikających z Umowy, bez uprzedniej zgody Zamawiającego wyrażonej w formie pisemnej pod rygorem nieważności. Powyższy zakaz dotyczy także </w:t>
      </w:r>
      <w:proofErr w:type="gramStart"/>
      <w:r w:rsidR="00C36C97">
        <w:rPr>
          <w:rFonts w:ascii="Arial" w:hAnsi="Arial" w:cs="Arial"/>
          <w:sz w:val="22"/>
          <w:szCs w:val="22"/>
        </w:rPr>
        <w:t>praw</w:t>
      </w:r>
      <w:proofErr w:type="gramEnd"/>
      <w:r w:rsidR="00C36C97">
        <w:rPr>
          <w:rFonts w:ascii="Arial" w:hAnsi="Arial" w:cs="Arial"/>
          <w:sz w:val="22"/>
          <w:szCs w:val="22"/>
        </w:rPr>
        <w:t xml:space="preserve"> związanych z wierzytelnością, w szczególności roszczeń o odsetki.</w:t>
      </w:r>
    </w:p>
    <w:p w14:paraId="10991ECF" w14:textId="77777777" w:rsidR="00070DF0" w:rsidRDefault="00C36C9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sprawach nieuregulowanych Umową będą miały zastosowanie przepisy ustawy z dnia 23 kwietnia 1964 roku Kodeks cywilny</w:t>
      </w:r>
      <w:r>
        <w:rPr>
          <w:rFonts w:ascii="Arial" w:hAnsi="Arial" w:cs="Arial"/>
          <w:bCs/>
          <w:sz w:val="22"/>
          <w:szCs w:val="22"/>
        </w:rPr>
        <w:t xml:space="preserve">, ustawy </w:t>
      </w:r>
      <w:r>
        <w:rPr>
          <w:rFonts w:ascii="Arial" w:hAnsi="Arial" w:cs="Arial"/>
          <w:sz w:val="22"/>
          <w:szCs w:val="22"/>
        </w:rPr>
        <w:t>z dnia 7 lipca 1994 roku Prawo budowlane, oraz inne właściwe przepisy łącznie z przepisami wykonawczymi wydanymi na ich podstawie.</w:t>
      </w:r>
    </w:p>
    <w:p w14:paraId="5D3F9934" w14:textId="77777777" w:rsidR="00070DF0" w:rsidRDefault="00C36C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Strony zgodnie postanawiają, iż jeżeli którekolwiek z postanowień Umowy jest albo stanie się nieważne albo nieskuteczne (niewykonalne), nie narusza to ważności lub skuteczności (wykonalności) pozostałych postanowień Umowy. W miejsce nieważnych albo nieskutecznych postanowień obowiązywać będą odpowiednie powszechnie obowiązujące przepisy prawa polskiego. </w:t>
      </w:r>
    </w:p>
    <w:p w14:paraId="6BE54DF5" w14:textId="77777777" w:rsidR="00070DF0" w:rsidRDefault="00C36C9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Ewentualne spory wynikłe na tle realizacji Umowy rozpatrywane będą przez sąd powszechny właściwy miejscowo ze względu na siedzibę Zamawiającego.</w:t>
      </w:r>
    </w:p>
    <w:p w14:paraId="56ECA9B0" w14:textId="77777777" w:rsidR="00070DF0" w:rsidRDefault="00C36C9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Umowę sporządzono w </w:t>
      </w:r>
      <w:r>
        <w:rPr>
          <w:rFonts w:ascii="Arial" w:hAnsi="Arial" w:cs="Arial"/>
          <w:b/>
          <w:sz w:val="22"/>
          <w:szCs w:val="22"/>
        </w:rPr>
        <w:t xml:space="preserve">trzech </w:t>
      </w:r>
      <w:r>
        <w:rPr>
          <w:rFonts w:ascii="Arial" w:hAnsi="Arial" w:cs="Arial"/>
          <w:sz w:val="22"/>
          <w:szCs w:val="22"/>
        </w:rPr>
        <w:t xml:space="preserve">jednobrzmiących egzemplarzach, dwa egzemplarze </w:t>
      </w:r>
      <w:r>
        <w:rPr>
          <w:rFonts w:ascii="Arial" w:hAnsi="Arial" w:cs="Arial"/>
          <w:sz w:val="22"/>
          <w:szCs w:val="22"/>
        </w:rPr>
        <w:br/>
        <w:t xml:space="preserve">dla Zamawiającego i jeden egzemplarz dla </w:t>
      </w:r>
      <w:r w:rsidR="002379AF">
        <w:rPr>
          <w:rFonts w:ascii="Arial" w:hAnsi="Arial" w:cs="Arial"/>
          <w:sz w:val="22"/>
          <w:szCs w:val="22"/>
        </w:rPr>
        <w:t>Inwestora zastępczego</w:t>
      </w:r>
      <w:r>
        <w:rPr>
          <w:rFonts w:ascii="Arial" w:hAnsi="Arial" w:cs="Arial"/>
          <w:sz w:val="22"/>
          <w:szCs w:val="22"/>
        </w:rPr>
        <w:t>.</w:t>
      </w:r>
    </w:p>
    <w:p w14:paraId="50369E2D" w14:textId="77777777" w:rsidR="00070DF0" w:rsidRDefault="00070DF0">
      <w:pPr>
        <w:spacing w:line="276" w:lineRule="auto"/>
      </w:pPr>
    </w:p>
    <w:p w14:paraId="5A5F0B00" w14:textId="77777777" w:rsidR="002379AF" w:rsidRDefault="002379AF">
      <w:pPr>
        <w:spacing w:line="276" w:lineRule="auto"/>
      </w:pPr>
    </w:p>
    <w:p w14:paraId="0B35D300" w14:textId="77777777" w:rsidR="002379AF" w:rsidRDefault="002379AF">
      <w:pPr>
        <w:spacing w:line="276" w:lineRule="auto"/>
      </w:pPr>
    </w:p>
    <w:p w14:paraId="2AEC4BDE" w14:textId="77777777" w:rsidR="002379AF" w:rsidRDefault="002379AF">
      <w:pPr>
        <w:spacing w:line="276" w:lineRule="auto"/>
      </w:pPr>
    </w:p>
    <w:p w14:paraId="46274536" w14:textId="77777777" w:rsidR="002379AF" w:rsidRDefault="002379AF">
      <w:pPr>
        <w:spacing w:line="276" w:lineRule="auto"/>
      </w:pPr>
      <w:r>
        <w:t xml:space="preserve">_______________________ </w:t>
      </w:r>
    </w:p>
    <w:p w14:paraId="6B96FFFB" w14:textId="77777777" w:rsidR="002379AF" w:rsidRDefault="002379AF">
      <w:pPr>
        <w:spacing w:line="276" w:lineRule="auto"/>
      </w:pPr>
      <w:proofErr w:type="gramStart"/>
      <w:r>
        <w:t>za</w:t>
      </w:r>
      <w:proofErr w:type="gramEnd"/>
      <w:r>
        <w:t xml:space="preserve"> Zamawiającego</w:t>
      </w:r>
    </w:p>
    <w:p w14:paraId="1AE73872" w14:textId="77777777" w:rsidR="002379AF" w:rsidRDefault="002379AF">
      <w:pPr>
        <w:spacing w:line="276" w:lineRule="auto"/>
      </w:pPr>
    </w:p>
    <w:p w14:paraId="336D356C" w14:textId="77777777" w:rsidR="002379AF" w:rsidRDefault="002379AF">
      <w:pPr>
        <w:spacing w:line="276" w:lineRule="auto"/>
      </w:pPr>
    </w:p>
    <w:p w14:paraId="7FA73910" w14:textId="77777777" w:rsidR="002379AF" w:rsidRDefault="002379AF">
      <w:pPr>
        <w:spacing w:line="276" w:lineRule="auto"/>
      </w:pPr>
    </w:p>
    <w:p w14:paraId="4D4509EE" w14:textId="77777777" w:rsidR="002379AF" w:rsidRDefault="002379AF">
      <w:pPr>
        <w:spacing w:line="276" w:lineRule="auto"/>
      </w:pPr>
      <w:r>
        <w:t>______________________</w:t>
      </w:r>
    </w:p>
    <w:p w14:paraId="6C9AD7AF" w14:textId="77777777" w:rsidR="002379AF" w:rsidRDefault="002379AF">
      <w:pPr>
        <w:spacing w:line="276" w:lineRule="auto"/>
      </w:pPr>
      <w:proofErr w:type="gramStart"/>
      <w:r>
        <w:t>za</w:t>
      </w:r>
      <w:proofErr w:type="gramEnd"/>
      <w:r>
        <w:t xml:space="preserve"> Inwestora zastępczego</w:t>
      </w:r>
    </w:p>
    <w:sectPr w:rsidR="002379AF"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240" w:charSpace="2047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ł Stryszyk" w:date="2018-11-07T23:35:00Z" w:initials="MS">
    <w:p w14:paraId="3A83F878" w14:textId="77777777" w:rsidR="006F6396" w:rsidRDefault="006F6396">
      <w:pPr>
        <w:pStyle w:val="Tekstkomentarza"/>
      </w:pPr>
      <w:r>
        <w:rPr>
          <w:rStyle w:val="Odwoaniedokomentarza"/>
        </w:rPr>
        <w:annotationRef/>
      </w:r>
      <w:r>
        <w:t>Do uzupełnienia</w:t>
      </w:r>
    </w:p>
  </w:comment>
  <w:comment w:id="1" w:author="Michał Stryszyk" w:date="2018-11-07T23:39:00Z" w:initials="MS">
    <w:p w14:paraId="73DFF526" w14:textId="77777777" w:rsidR="006F6396" w:rsidRDefault="006F6396">
      <w:pPr>
        <w:pStyle w:val="Tekstkomentarza"/>
      </w:pPr>
      <w:r>
        <w:rPr>
          <w:rStyle w:val="Odwoaniedokomentarza"/>
        </w:rPr>
        <w:annotationRef/>
      </w:r>
      <w:r>
        <w:t xml:space="preserve">Do potwierdzenia. </w:t>
      </w:r>
    </w:p>
  </w:comment>
  <w:comment w:id="2" w:author="SP" w:date="2018-11-09T06:13:00Z" w:initials="SP">
    <w:p w14:paraId="24B135EE" w14:textId="77777777" w:rsidR="00065F37" w:rsidRDefault="00065F37" w:rsidP="00065F37">
      <w:pPr>
        <w:pStyle w:val="Tekstkomentarza"/>
      </w:pPr>
      <w:r>
        <w:rPr>
          <w:rStyle w:val="Odwoaniedokomentarza"/>
        </w:rPr>
        <w:annotationRef/>
      </w:r>
      <w:r>
        <w:t>Paweł, prośba o uzupełnienie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83F878" w15:done="0"/>
  <w15:commentEx w15:paraId="73DFF526" w15:done="0"/>
  <w15:commentEx w15:paraId="71CC9FAC" w15:done="0"/>
  <w15:commentEx w15:paraId="521686D7" w15:done="0"/>
  <w15:commentEx w15:paraId="453FBB99" w15:done="0"/>
  <w15:commentEx w15:paraId="390CC0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3F878" w16cid:durableId="1F8DF53E"/>
  <w16cid:commentId w16cid:paraId="73DFF526" w16cid:durableId="1F8DF632"/>
  <w16cid:commentId w16cid:paraId="71CC9FAC" w16cid:durableId="1F8DFFE0"/>
  <w16cid:commentId w16cid:paraId="521686D7" w16cid:durableId="1F8DFFCF"/>
  <w16cid:commentId w16cid:paraId="453FBB99" w16cid:durableId="1F8DFB84"/>
  <w16cid:commentId w16cid:paraId="390CC016" w16cid:durableId="1F8DFF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2F082" w14:textId="77777777" w:rsidR="00260F06" w:rsidRDefault="00260F06">
      <w:r>
        <w:separator/>
      </w:r>
    </w:p>
  </w:endnote>
  <w:endnote w:type="continuationSeparator" w:id="0">
    <w:p w14:paraId="45031EB3" w14:textId="77777777" w:rsidR="00260F06" w:rsidRDefault="0026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8E4D2" w14:textId="77777777" w:rsidR="00070DF0" w:rsidRDefault="00C36C97">
    <w:pPr>
      <w:pStyle w:val="Stopk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0" distR="0" simplePos="0" relativeHeight="49" behindDoc="0" locked="0" layoutInCell="1" allowOverlap="1" wp14:anchorId="652158BF" wp14:editId="4B56889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1605" cy="14605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1C36764" w14:textId="77777777" w:rsidR="00070DF0" w:rsidRDefault="00C36C9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856A2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11.15pt;height:11.5pt;z-index:4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51C36764" w14:textId="77777777" w:rsidR="00070DF0" w:rsidRDefault="00C36C97">
                    <w:pPr>
                      <w:pStyle w:val="Stopka"/>
                    </w:pPr>
                    <w:r>
                      <w:rPr>
                        <w:rStyle w:val="Numerstrony"/>
                        <w:rFonts w:ascii="Arial" w:hAnsi="Arial" w:cs="Aria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856A2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EC4C9" w14:textId="77777777" w:rsidR="00260F06" w:rsidRDefault="00260F06">
      <w:r>
        <w:separator/>
      </w:r>
    </w:p>
  </w:footnote>
  <w:footnote w:type="continuationSeparator" w:id="0">
    <w:p w14:paraId="09DEA146" w14:textId="77777777" w:rsidR="00260F06" w:rsidRDefault="00260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35"/>
    <w:multiLevelType w:val="multilevel"/>
    <w:tmpl w:val="0C56A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B67118"/>
    <w:multiLevelType w:val="multilevel"/>
    <w:tmpl w:val="E2FC5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E4D48"/>
    <w:multiLevelType w:val="multilevel"/>
    <w:tmpl w:val="2F0A1A8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A"/>
        <w:sz w:val="22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91D52"/>
    <w:multiLevelType w:val="multilevel"/>
    <w:tmpl w:val="FEF81CF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/>
        <w:b w:val="0"/>
        <w:bCs w:val="0"/>
        <w:i w:val="0"/>
        <w:i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3861D3"/>
    <w:multiLevelType w:val="multilevel"/>
    <w:tmpl w:val="67FEE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11A7B"/>
    <w:multiLevelType w:val="multilevel"/>
    <w:tmpl w:val="5F2C74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lowerLetter"/>
      <w:lvlText w:val="%4)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EB23B7"/>
    <w:multiLevelType w:val="multilevel"/>
    <w:tmpl w:val="B62897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4F2DD3"/>
    <w:multiLevelType w:val="multilevel"/>
    <w:tmpl w:val="6BAE8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/>
        <w:b w:val="0"/>
        <w:i w:val="0"/>
        <w:color w:val="00000A"/>
        <w:sz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1ED8764F"/>
    <w:multiLevelType w:val="multilevel"/>
    <w:tmpl w:val="0B5C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hAnsi="Arial"/>
        <w:b w:val="0"/>
        <w:color w:val="00000A"/>
        <w:sz w:val="22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0BB"/>
    <w:multiLevelType w:val="hybridMultilevel"/>
    <w:tmpl w:val="2738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7102C"/>
    <w:multiLevelType w:val="multilevel"/>
    <w:tmpl w:val="5184A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4296DE5"/>
    <w:multiLevelType w:val="multilevel"/>
    <w:tmpl w:val="6CFC8ACE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Letter"/>
      <w:lvlText w:val="%3)"/>
      <w:lvlJc w:val="lef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9876322"/>
    <w:multiLevelType w:val="multilevel"/>
    <w:tmpl w:val="A66E528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03763B"/>
    <w:multiLevelType w:val="multilevel"/>
    <w:tmpl w:val="FBA6A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20C35DD"/>
    <w:multiLevelType w:val="multilevel"/>
    <w:tmpl w:val="5EF08B9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3626785"/>
    <w:multiLevelType w:val="multilevel"/>
    <w:tmpl w:val="4EF43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3675F"/>
    <w:multiLevelType w:val="multilevel"/>
    <w:tmpl w:val="D7F46D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BED2C53"/>
    <w:multiLevelType w:val="hybridMultilevel"/>
    <w:tmpl w:val="3F84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D467D"/>
    <w:multiLevelType w:val="multilevel"/>
    <w:tmpl w:val="B3B49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C12D1"/>
    <w:multiLevelType w:val="multilevel"/>
    <w:tmpl w:val="2D580826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bullet"/>
      <w:lvlText w:val=""/>
      <w:lvlJc w:val="left"/>
      <w:pPr>
        <w:ind w:left="18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967655"/>
    <w:multiLevelType w:val="multilevel"/>
    <w:tmpl w:val="E5ACA8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b w:val="0"/>
        <w:bCs w:val="0"/>
        <w:i w:val="0"/>
        <w:iCs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Letter"/>
      <w:lvlText w:val="%3)"/>
      <w:lvlJc w:val="left"/>
      <w:pPr>
        <w:ind w:left="2508" w:hanging="360"/>
      </w:pPr>
      <w:rPr>
        <w:rFonts w:eastAsia="Times New Roman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504E02EF"/>
    <w:multiLevelType w:val="multilevel"/>
    <w:tmpl w:val="89BEA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94DD3"/>
    <w:multiLevelType w:val="multilevel"/>
    <w:tmpl w:val="0B5C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hAnsi="Arial"/>
        <w:b w:val="0"/>
        <w:color w:val="00000A"/>
        <w:sz w:val="22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732DBE"/>
    <w:multiLevelType w:val="multilevel"/>
    <w:tmpl w:val="0930D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8D1593"/>
    <w:multiLevelType w:val="multilevel"/>
    <w:tmpl w:val="AD644D0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003AAF"/>
    <w:multiLevelType w:val="multilevel"/>
    <w:tmpl w:val="37EA5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B529F7"/>
    <w:multiLevelType w:val="hybridMultilevel"/>
    <w:tmpl w:val="27381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2018B"/>
    <w:multiLevelType w:val="multilevel"/>
    <w:tmpl w:val="A21C74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1808FE"/>
    <w:multiLevelType w:val="multilevel"/>
    <w:tmpl w:val="62945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color w:val="00000A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85"/>
    <w:multiLevelType w:val="multilevel"/>
    <w:tmpl w:val="267CE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F70FF"/>
    <w:multiLevelType w:val="multilevel"/>
    <w:tmpl w:val="918A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351093"/>
    <w:multiLevelType w:val="multilevel"/>
    <w:tmpl w:val="2B7A5B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7428E5"/>
    <w:multiLevelType w:val="multilevel"/>
    <w:tmpl w:val="36AEF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0745140"/>
    <w:multiLevelType w:val="multilevel"/>
    <w:tmpl w:val="9F3EA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1A1763F"/>
    <w:multiLevelType w:val="multilevel"/>
    <w:tmpl w:val="49189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212733F"/>
    <w:multiLevelType w:val="multilevel"/>
    <w:tmpl w:val="21F2C752"/>
    <w:lvl w:ilvl="0">
      <w:start w:val="1"/>
      <w:numFmt w:val="lowerLetter"/>
      <w:lvlText w:val="%1)"/>
      <w:lvlJc w:val="left"/>
      <w:pPr>
        <w:ind w:left="2025" w:hanging="360"/>
      </w:pPr>
    </w:lvl>
    <w:lvl w:ilvl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36">
    <w:nsid w:val="73F25201"/>
    <w:multiLevelType w:val="multilevel"/>
    <w:tmpl w:val="0B5C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hAnsi="Arial"/>
        <w:b w:val="0"/>
        <w:color w:val="00000A"/>
        <w:sz w:val="22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66352"/>
    <w:multiLevelType w:val="multilevel"/>
    <w:tmpl w:val="0B5C0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hAnsi="Arial"/>
        <w:b w:val="0"/>
        <w:color w:val="00000A"/>
        <w:sz w:val="22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A72C3"/>
    <w:multiLevelType w:val="multilevel"/>
    <w:tmpl w:val="F022F2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0A7E2B"/>
    <w:multiLevelType w:val="multilevel"/>
    <w:tmpl w:val="147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75252E5"/>
    <w:multiLevelType w:val="multilevel"/>
    <w:tmpl w:val="CB0C02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E7F80"/>
    <w:multiLevelType w:val="multilevel"/>
    <w:tmpl w:val="697AF2A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837"/>
        </w:tabs>
        <w:ind w:left="1837" w:hanging="360"/>
      </w:pPr>
      <w:rPr>
        <w:b w:val="0"/>
      </w:rPr>
    </w:lvl>
    <w:lvl w:ilvl="2">
      <w:start w:val="2"/>
      <w:numFmt w:val="upperLetter"/>
      <w:lvlText w:val="%3)"/>
      <w:lvlJc w:val="left"/>
      <w:pPr>
        <w:tabs>
          <w:tab w:val="num" w:pos="2737"/>
        </w:tabs>
        <w:ind w:left="2737" w:hanging="36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42">
    <w:nsid w:val="7B2B7544"/>
    <w:multiLevelType w:val="multilevel"/>
    <w:tmpl w:val="ECE23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2"/>
  </w:num>
  <w:num w:numId="3">
    <w:abstractNumId w:val="34"/>
  </w:num>
  <w:num w:numId="4">
    <w:abstractNumId w:val="14"/>
  </w:num>
  <w:num w:numId="5">
    <w:abstractNumId w:val="39"/>
  </w:num>
  <w:num w:numId="6">
    <w:abstractNumId w:val="42"/>
  </w:num>
  <w:num w:numId="7">
    <w:abstractNumId w:val="1"/>
  </w:num>
  <w:num w:numId="8">
    <w:abstractNumId w:val="33"/>
  </w:num>
  <w:num w:numId="9">
    <w:abstractNumId w:val="30"/>
  </w:num>
  <w:num w:numId="10">
    <w:abstractNumId w:val="15"/>
  </w:num>
  <w:num w:numId="11">
    <w:abstractNumId w:val="24"/>
  </w:num>
  <w:num w:numId="12">
    <w:abstractNumId w:val="13"/>
  </w:num>
  <w:num w:numId="13">
    <w:abstractNumId w:val="3"/>
  </w:num>
  <w:num w:numId="14">
    <w:abstractNumId w:val="18"/>
  </w:num>
  <w:num w:numId="15">
    <w:abstractNumId w:val="40"/>
  </w:num>
  <w:num w:numId="16">
    <w:abstractNumId w:val="29"/>
  </w:num>
  <w:num w:numId="17">
    <w:abstractNumId w:val="19"/>
  </w:num>
  <w:num w:numId="18">
    <w:abstractNumId w:val="2"/>
  </w:num>
  <w:num w:numId="19">
    <w:abstractNumId w:val="7"/>
  </w:num>
  <w:num w:numId="20">
    <w:abstractNumId w:val="8"/>
  </w:num>
  <w:num w:numId="21">
    <w:abstractNumId w:val="31"/>
  </w:num>
  <w:num w:numId="22">
    <w:abstractNumId w:val="4"/>
  </w:num>
  <w:num w:numId="23">
    <w:abstractNumId w:val="27"/>
  </w:num>
  <w:num w:numId="24">
    <w:abstractNumId w:val="41"/>
  </w:num>
  <w:num w:numId="25">
    <w:abstractNumId w:val="11"/>
  </w:num>
  <w:num w:numId="26">
    <w:abstractNumId w:val="25"/>
  </w:num>
  <w:num w:numId="27">
    <w:abstractNumId w:val="20"/>
  </w:num>
  <w:num w:numId="28">
    <w:abstractNumId w:val="38"/>
  </w:num>
  <w:num w:numId="29">
    <w:abstractNumId w:val="28"/>
  </w:num>
  <w:num w:numId="30">
    <w:abstractNumId w:val="23"/>
  </w:num>
  <w:num w:numId="31">
    <w:abstractNumId w:val="21"/>
  </w:num>
  <w:num w:numId="32">
    <w:abstractNumId w:val="6"/>
  </w:num>
  <w:num w:numId="33">
    <w:abstractNumId w:val="35"/>
  </w:num>
  <w:num w:numId="34">
    <w:abstractNumId w:val="12"/>
  </w:num>
  <w:num w:numId="35">
    <w:abstractNumId w:val="16"/>
  </w:num>
  <w:num w:numId="36">
    <w:abstractNumId w:val="10"/>
  </w:num>
  <w:num w:numId="37">
    <w:abstractNumId w:val="17"/>
  </w:num>
  <w:num w:numId="38">
    <w:abstractNumId w:val="5"/>
  </w:num>
  <w:num w:numId="39">
    <w:abstractNumId w:val="26"/>
  </w:num>
  <w:num w:numId="40">
    <w:abstractNumId w:val="9"/>
  </w:num>
  <w:num w:numId="41">
    <w:abstractNumId w:val="22"/>
  </w:num>
  <w:num w:numId="42">
    <w:abstractNumId w:val="37"/>
  </w:num>
  <w:num w:numId="43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Stryszyk">
    <w15:presenceInfo w15:providerId="None" w15:userId="Michał Stryszy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F0"/>
    <w:rsid w:val="00065F37"/>
    <w:rsid w:val="00070DF0"/>
    <w:rsid w:val="002379AF"/>
    <w:rsid w:val="00260F06"/>
    <w:rsid w:val="0026514D"/>
    <w:rsid w:val="006146CB"/>
    <w:rsid w:val="006F2C52"/>
    <w:rsid w:val="006F6396"/>
    <w:rsid w:val="00C36C97"/>
    <w:rsid w:val="00E8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1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63"/>
  </w:style>
  <w:style w:type="paragraph" w:styleId="Nagwek1">
    <w:name w:val="heading 1"/>
    <w:basedOn w:val="Normalny"/>
    <w:qFormat/>
    <w:rsid w:val="005724EE"/>
    <w:pPr>
      <w:keepNext/>
      <w:tabs>
        <w:tab w:val="left" w:pos="6096"/>
      </w:tabs>
      <w:outlineLvl w:val="0"/>
    </w:pPr>
    <w:rPr>
      <w:sz w:val="24"/>
    </w:rPr>
  </w:style>
  <w:style w:type="paragraph" w:styleId="Nagwek2">
    <w:name w:val="heading 2"/>
    <w:basedOn w:val="Normalny"/>
    <w:qFormat/>
    <w:rsid w:val="005724EE"/>
    <w:pPr>
      <w:keepNext/>
      <w:tabs>
        <w:tab w:val="left" w:pos="6096"/>
      </w:tabs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5724EE"/>
    <w:pPr>
      <w:keepNext/>
      <w:jc w:val="center"/>
      <w:outlineLvl w:val="2"/>
    </w:pPr>
    <w:rPr>
      <w:b/>
      <w:spacing w:val="200"/>
      <w:sz w:val="44"/>
    </w:rPr>
  </w:style>
  <w:style w:type="paragraph" w:styleId="Nagwek4">
    <w:name w:val="heading 4"/>
    <w:basedOn w:val="Normalny"/>
    <w:qFormat/>
    <w:rsid w:val="005724EE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qFormat/>
    <w:rsid w:val="005724EE"/>
    <w:pPr>
      <w:keepNext/>
      <w:jc w:val="both"/>
      <w:outlineLvl w:val="4"/>
    </w:pPr>
    <w:rPr>
      <w:rFonts w:ascii="Arial" w:hAnsi="Arial"/>
      <w:i/>
      <w:sz w:val="24"/>
    </w:rPr>
  </w:style>
  <w:style w:type="paragraph" w:styleId="Nagwek6">
    <w:name w:val="heading 6"/>
    <w:basedOn w:val="Normalny"/>
    <w:qFormat/>
    <w:rsid w:val="005724EE"/>
    <w:pPr>
      <w:keepNext/>
      <w:tabs>
        <w:tab w:val="left" w:pos="3402"/>
        <w:tab w:val="left" w:pos="3544"/>
        <w:tab w:val="left" w:pos="4536"/>
        <w:tab w:val="left" w:pos="4820"/>
        <w:tab w:val="left" w:pos="5387"/>
        <w:tab w:val="left" w:pos="5670"/>
        <w:tab w:val="left" w:pos="5812"/>
        <w:tab w:val="left" w:pos="7371"/>
      </w:tabs>
      <w:spacing w:after="120"/>
      <w:ind w:left="1080"/>
      <w:jc w:val="both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qFormat/>
    <w:rsid w:val="005724EE"/>
    <w:pPr>
      <w:keepNext/>
      <w:jc w:val="center"/>
      <w:outlineLvl w:val="6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5724EE"/>
    <w:rPr>
      <w:vertAlign w:val="superscript"/>
    </w:rPr>
  </w:style>
  <w:style w:type="character" w:styleId="Numerstrony">
    <w:name w:val="page number"/>
    <w:basedOn w:val="Domylnaczcionkaakapitu"/>
    <w:semiHidden/>
    <w:qFormat/>
    <w:rsid w:val="005724EE"/>
  </w:style>
  <w:style w:type="character" w:customStyle="1" w:styleId="PodtytuZnak">
    <w:name w:val="Podtytuł Znak"/>
    <w:basedOn w:val="Domylnaczcionkaakapitu"/>
    <w:qFormat/>
    <w:rsid w:val="005724EE"/>
    <w:rPr>
      <w:b/>
      <w:sz w:val="28"/>
    </w:rPr>
  </w:style>
  <w:style w:type="character" w:customStyle="1" w:styleId="TytuZnak">
    <w:name w:val="Tytuł Znak"/>
    <w:basedOn w:val="Domylnaczcionkaakapitu"/>
    <w:qFormat/>
    <w:rsid w:val="005724EE"/>
    <w:rPr>
      <w:b/>
      <w:sz w:val="3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6A93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463BD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02F9A"/>
    <w:rPr>
      <w:rFonts w:ascii="Arial" w:hAnsi="Arial" w:cs="Arial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A5A0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1B8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74E9D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8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8F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8F7"/>
    <w:rPr>
      <w:b/>
      <w:bCs/>
    </w:rPr>
  </w:style>
  <w:style w:type="character" w:customStyle="1" w:styleId="ListLabel1">
    <w:name w:val="ListLabel 1"/>
    <w:qFormat/>
    <w:rPr>
      <w:rFonts w:ascii="Arial" w:hAnsi="Arial"/>
      <w:b w:val="0"/>
      <w:sz w:val="22"/>
    </w:rPr>
  </w:style>
  <w:style w:type="character" w:customStyle="1" w:styleId="ListLabel2">
    <w:name w:val="ListLabel 2"/>
    <w:qFormat/>
    <w:rPr>
      <w:rFonts w:ascii="Arial" w:hAnsi="Arial"/>
      <w:i w:val="0"/>
      <w:sz w:val="22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Arial" w:hAnsi="Arial"/>
      <w:b/>
      <w:color w:val="00000A"/>
      <w:sz w:val="22"/>
    </w:rPr>
  </w:style>
  <w:style w:type="character" w:customStyle="1" w:styleId="ListLabel6">
    <w:name w:val="ListLabel 6"/>
    <w:qFormat/>
    <w:rPr>
      <w:rFonts w:cs="Arial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 w:cs="Times New Roman"/>
      <w:b w:val="0"/>
    </w:rPr>
  </w:style>
  <w:style w:type="character" w:customStyle="1" w:styleId="ListLabel10">
    <w:name w:val="ListLabel 10"/>
    <w:qFormat/>
    <w:rPr>
      <w:rFonts w:cs="Arial"/>
      <w:sz w:val="22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Arial" w:hAnsi="Arial"/>
      <w:b w:val="0"/>
      <w:bCs w:val="0"/>
      <w:i w:val="0"/>
      <w:iCs w:val="0"/>
      <w:color w:val="00000A"/>
      <w:sz w:val="22"/>
      <w:szCs w:val="20"/>
      <w:u w:val="none"/>
    </w:rPr>
  </w:style>
  <w:style w:type="character" w:customStyle="1" w:styleId="ListLabel13">
    <w:name w:val="ListLabel 13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4">
    <w:name w:val="ListLabel 14"/>
    <w:qFormat/>
    <w:rPr>
      <w:rFonts w:ascii="Arial" w:eastAsia="Calibri" w:hAnsi="Arial" w:cs="Times New Roman"/>
      <w:sz w:val="22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ascii="Arial" w:hAnsi="Arial"/>
      <w:color w:val="00000A"/>
      <w:sz w:val="22"/>
    </w:rPr>
  </w:style>
  <w:style w:type="character" w:customStyle="1" w:styleId="ListLabel17">
    <w:name w:val="ListLabel 17"/>
    <w:qFormat/>
    <w:rPr>
      <w:rFonts w:ascii="Arial" w:hAnsi="Arial"/>
      <w:i w:val="0"/>
      <w:sz w:val="22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rFonts w:eastAsia="Times New Roman" w:cs="Times New Roman"/>
      <w:b w:val="0"/>
    </w:rPr>
  </w:style>
  <w:style w:type="character" w:customStyle="1" w:styleId="ListLabel21">
    <w:name w:val="ListLabel 21"/>
    <w:qFormat/>
    <w:rPr>
      <w:b w:val="0"/>
      <w:bCs w:val="0"/>
      <w:i w:val="0"/>
      <w:iCs w:val="0"/>
      <w:sz w:val="22"/>
    </w:rPr>
  </w:style>
  <w:style w:type="character" w:customStyle="1" w:styleId="ListLabel22">
    <w:name w:val="ListLabel 22"/>
    <w:qFormat/>
    <w:rPr>
      <w:rFonts w:eastAsia="Times New Roman" w:cs="Times New Roman"/>
      <w:b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sz w:val="22"/>
    </w:rPr>
  </w:style>
  <w:style w:type="character" w:customStyle="1" w:styleId="ListLabel24">
    <w:name w:val="ListLabel 24"/>
    <w:qFormat/>
    <w:rPr>
      <w:rFonts w:eastAsia="Times New Roman" w:cs="Times New Roman"/>
      <w:b w:val="0"/>
    </w:rPr>
  </w:style>
  <w:style w:type="character" w:customStyle="1" w:styleId="ListLabel25">
    <w:name w:val="ListLabel 25"/>
    <w:qFormat/>
    <w:rPr>
      <w:b w:val="0"/>
      <w:bCs w:val="0"/>
      <w:i w:val="0"/>
      <w:iCs w:val="0"/>
      <w:sz w:val="22"/>
    </w:rPr>
  </w:style>
  <w:style w:type="character" w:customStyle="1" w:styleId="ListLabel26">
    <w:name w:val="ListLabel 26"/>
    <w:qFormat/>
    <w:rPr>
      <w:rFonts w:eastAsia="Times New Roman" w:cs="Times New Roman"/>
      <w:b w:val="0"/>
    </w:rPr>
  </w:style>
  <w:style w:type="character" w:customStyle="1" w:styleId="ListLabel27">
    <w:name w:val="ListLabel 27"/>
    <w:qFormat/>
    <w:rPr>
      <w:b w:val="0"/>
      <w:bCs w:val="0"/>
      <w:i w:val="0"/>
      <w:iCs w:val="0"/>
      <w:sz w:val="22"/>
    </w:rPr>
  </w:style>
  <w:style w:type="character" w:customStyle="1" w:styleId="ListLabel28">
    <w:name w:val="ListLabel 28"/>
    <w:qFormat/>
    <w:rPr>
      <w:rFonts w:eastAsia="Times New Roman" w:cs="Times New Roman"/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/>
      <w:b w:val="0"/>
      <w:sz w:val="22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ascii="Arial" w:hAnsi="Arial"/>
      <w:b w:val="0"/>
      <w:sz w:val="22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rFonts w:ascii="Arial" w:hAnsi="Arial"/>
      <w:b/>
      <w:color w:val="00000A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/>
      <w:sz w:val="22"/>
      <w:szCs w:val="22"/>
    </w:rPr>
  </w:style>
  <w:style w:type="paragraph" w:styleId="Nagwek">
    <w:name w:val="header"/>
    <w:basedOn w:val="Normalny"/>
    <w:next w:val="Tekstpodstawowy"/>
    <w:semiHidden/>
    <w:rsid w:val="005724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724EE"/>
    <w:pPr>
      <w:tabs>
        <w:tab w:val="left" w:pos="4536"/>
        <w:tab w:val="left" w:pos="5387"/>
        <w:tab w:val="left" w:pos="5812"/>
      </w:tabs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893F2D"/>
    <w:pPr>
      <w:suppressAutoHyphens/>
      <w:spacing w:after="120"/>
      <w:jc w:val="left"/>
    </w:pPr>
    <w:rPr>
      <w:rFonts w:ascii="Times New Roman" w:hAnsi="Times New Roman" w:cs="Lucida Sans Unicode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5724EE"/>
    <w:pPr>
      <w:tabs>
        <w:tab w:val="left" w:pos="4536"/>
        <w:tab w:val="left" w:pos="5387"/>
        <w:tab w:val="left" w:pos="5812"/>
      </w:tabs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qFormat/>
    <w:rsid w:val="005724EE"/>
  </w:style>
  <w:style w:type="paragraph" w:styleId="Tekstpodstawowywcity2">
    <w:name w:val="Body Text Indent 2"/>
    <w:basedOn w:val="Normalny"/>
    <w:semiHidden/>
    <w:qFormat/>
    <w:rsid w:val="005724EE"/>
    <w:pPr>
      <w:tabs>
        <w:tab w:val="left" w:pos="426"/>
      </w:tabs>
      <w:ind w:left="360"/>
    </w:pPr>
    <w:rPr>
      <w:b/>
      <w:sz w:val="24"/>
    </w:rPr>
  </w:style>
  <w:style w:type="paragraph" w:styleId="Tekstpodstawowy3">
    <w:name w:val="Body Text 3"/>
    <w:basedOn w:val="Normalny"/>
    <w:semiHidden/>
    <w:qFormat/>
    <w:rsid w:val="005724EE"/>
    <w:pPr>
      <w:tabs>
        <w:tab w:val="left" w:pos="284"/>
        <w:tab w:val="left" w:pos="567"/>
      </w:tabs>
      <w:spacing w:after="120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724EE"/>
    <w:pPr>
      <w:spacing w:after="120"/>
      <w:ind w:left="3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semiHidden/>
    <w:rsid w:val="005724E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5724EE"/>
    <w:pPr>
      <w:spacing w:before="100" w:after="119"/>
    </w:pPr>
    <w:rPr>
      <w:rFonts w:ascii="Thorndale" w:hAnsi="Thorndale"/>
      <w:sz w:val="24"/>
    </w:rPr>
  </w:style>
  <w:style w:type="paragraph" w:styleId="Tekstpodstawowywcity3">
    <w:name w:val="Body Text Indent 3"/>
    <w:basedOn w:val="Normalny"/>
    <w:semiHidden/>
    <w:qFormat/>
    <w:rsid w:val="005724EE"/>
    <w:pPr>
      <w:tabs>
        <w:tab w:val="left" w:pos="3402"/>
        <w:tab w:val="left" w:pos="3544"/>
        <w:tab w:val="left" w:pos="4536"/>
        <w:tab w:val="left" w:pos="4820"/>
        <w:tab w:val="left" w:pos="5387"/>
        <w:tab w:val="left" w:pos="5670"/>
        <w:tab w:val="left" w:pos="5812"/>
        <w:tab w:val="left" w:pos="7371"/>
      </w:tabs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5724EE"/>
    <w:pPr>
      <w:jc w:val="center"/>
    </w:pPr>
    <w:rPr>
      <w:b/>
      <w:sz w:val="36"/>
    </w:rPr>
  </w:style>
  <w:style w:type="paragraph" w:styleId="Podtytu">
    <w:name w:val="Subtitle"/>
    <w:basedOn w:val="Normalny"/>
    <w:qFormat/>
    <w:rsid w:val="005724EE"/>
    <w:pPr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semiHidden/>
    <w:qFormat/>
    <w:rsid w:val="005724E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4EE"/>
    <w:pPr>
      <w:ind w:left="708"/>
    </w:pPr>
  </w:style>
  <w:style w:type="paragraph" w:customStyle="1" w:styleId="a">
    <w:name w:val="a"/>
    <w:basedOn w:val="Normalny"/>
    <w:qFormat/>
    <w:rsid w:val="005724E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1B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74E9D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8F7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218F7"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fontstyle01">
    <w:name w:val="fontstyle01"/>
    <w:basedOn w:val="Domylnaczcionkaakapitu"/>
    <w:rsid w:val="006F639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ksttreci2Exact">
    <w:name w:val="Tekst treści (2) Exact"/>
    <w:basedOn w:val="Domylnaczcionkaakapitu"/>
    <w:qFormat/>
    <w:rsid w:val="00065F37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caption" w:uiPriority="35" w:qFormat="1"/>
    <w:lsdException w:name="annotation reference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63"/>
  </w:style>
  <w:style w:type="paragraph" w:styleId="Nagwek1">
    <w:name w:val="heading 1"/>
    <w:basedOn w:val="Normalny"/>
    <w:qFormat/>
    <w:rsid w:val="005724EE"/>
    <w:pPr>
      <w:keepNext/>
      <w:tabs>
        <w:tab w:val="left" w:pos="6096"/>
      </w:tabs>
      <w:outlineLvl w:val="0"/>
    </w:pPr>
    <w:rPr>
      <w:sz w:val="24"/>
    </w:rPr>
  </w:style>
  <w:style w:type="paragraph" w:styleId="Nagwek2">
    <w:name w:val="heading 2"/>
    <w:basedOn w:val="Normalny"/>
    <w:qFormat/>
    <w:rsid w:val="005724EE"/>
    <w:pPr>
      <w:keepNext/>
      <w:tabs>
        <w:tab w:val="left" w:pos="6096"/>
      </w:tabs>
      <w:jc w:val="center"/>
      <w:outlineLvl w:val="1"/>
    </w:pPr>
    <w:rPr>
      <w:sz w:val="28"/>
    </w:rPr>
  </w:style>
  <w:style w:type="paragraph" w:styleId="Nagwek3">
    <w:name w:val="heading 3"/>
    <w:basedOn w:val="Normalny"/>
    <w:qFormat/>
    <w:rsid w:val="005724EE"/>
    <w:pPr>
      <w:keepNext/>
      <w:jc w:val="center"/>
      <w:outlineLvl w:val="2"/>
    </w:pPr>
    <w:rPr>
      <w:b/>
      <w:spacing w:val="200"/>
      <w:sz w:val="44"/>
    </w:rPr>
  </w:style>
  <w:style w:type="paragraph" w:styleId="Nagwek4">
    <w:name w:val="heading 4"/>
    <w:basedOn w:val="Normalny"/>
    <w:qFormat/>
    <w:rsid w:val="005724EE"/>
    <w:pPr>
      <w:keepNext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qFormat/>
    <w:rsid w:val="005724EE"/>
    <w:pPr>
      <w:keepNext/>
      <w:jc w:val="both"/>
      <w:outlineLvl w:val="4"/>
    </w:pPr>
    <w:rPr>
      <w:rFonts w:ascii="Arial" w:hAnsi="Arial"/>
      <w:i/>
      <w:sz w:val="24"/>
    </w:rPr>
  </w:style>
  <w:style w:type="paragraph" w:styleId="Nagwek6">
    <w:name w:val="heading 6"/>
    <w:basedOn w:val="Normalny"/>
    <w:qFormat/>
    <w:rsid w:val="005724EE"/>
    <w:pPr>
      <w:keepNext/>
      <w:tabs>
        <w:tab w:val="left" w:pos="3402"/>
        <w:tab w:val="left" w:pos="3544"/>
        <w:tab w:val="left" w:pos="4536"/>
        <w:tab w:val="left" w:pos="4820"/>
        <w:tab w:val="left" w:pos="5387"/>
        <w:tab w:val="left" w:pos="5670"/>
        <w:tab w:val="left" w:pos="5812"/>
        <w:tab w:val="left" w:pos="7371"/>
      </w:tabs>
      <w:spacing w:after="120"/>
      <w:ind w:left="1080"/>
      <w:jc w:val="both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qFormat/>
    <w:rsid w:val="005724EE"/>
    <w:pPr>
      <w:keepNext/>
      <w:jc w:val="center"/>
      <w:outlineLvl w:val="6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5724EE"/>
    <w:rPr>
      <w:vertAlign w:val="superscript"/>
    </w:rPr>
  </w:style>
  <w:style w:type="character" w:styleId="Numerstrony">
    <w:name w:val="page number"/>
    <w:basedOn w:val="Domylnaczcionkaakapitu"/>
    <w:semiHidden/>
    <w:qFormat/>
    <w:rsid w:val="005724EE"/>
  </w:style>
  <w:style w:type="character" w:customStyle="1" w:styleId="PodtytuZnak">
    <w:name w:val="Podtytuł Znak"/>
    <w:basedOn w:val="Domylnaczcionkaakapitu"/>
    <w:qFormat/>
    <w:rsid w:val="005724EE"/>
    <w:rPr>
      <w:b/>
      <w:sz w:val="28"/>
    </w:rPr>
  </w:style>
  <w:style w:type="character" w:customStyle="1" w:styleId="TytuZnak">
    <w:name w:val="Tytuł Znak"/>
    <w:basedOn w:val="Domylnaczcionkaakapitu"/>
    <w:qFormat/>
    <w:rsid w:val="005724EE"/>
    <w:rPr>
      <w:b/>
      <w:sz w:val="3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C6A93"/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F463BD"/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C02F9A"/>
    <w:rPr>
      <w:rFonts w:ascii="Arial" w:hAnsi="Arial" w:cs="Arial"/>
      <w:sz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A5A0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41B8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74E9D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18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218F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18F7"/>
    <w:rPr>
      <w:b/>
      <w:bCs/>
    </w:rPr>
  </w:style>
  <w:style w:type="character" w:customStyle="1" w:styleId="ListLabel1">
    <w:name w:val="ListLabel 1"/>
    <w:qFormat/>
    <w:rPr>
      <w:rFonts w:ascii="Arial" w:hAnsi="Arial"/>
      <w:b w:val="0"/>
      <w:sz w:val="22"/>
    </w:rPr>
  </w:style>
  <w:style w:type="character" w:customStyle="1" w:styleId="ListLabel2">
    <w:name w:val="ListLabel 2"/>
    <w:qFormat/>
    <w:rPr>
      <w:rFonts w:ascii="Arial" w:hAnsi="Arial"/>
      <w:i w:val="0"/>
      <w:sz w:val="22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rFonts w:ascii="Arial" w:hAnsi="Arial"/>
      <w:b/>
      <w:color w:val="00000A"/>
      <w:sz w:val="22"/>
    </w:rPr>
  </w:style>
  <w:style w:type="character" w:customStyle="1" w:styleId="ListLabel6">
    <w:name w:val="ListLabel 6"/>
    <w:qFormat/>
    <w:rPr>
      <w:rFonts w:cs="Arial"/>
      <w:sz w:val="24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ascii="Arial" w:hAnsi="Arial"/>
      <w:b w:val="0"/>
      <w:bCs w:val="0"/>
      <w:i w:val="0"/>
      <w:iCs w:val="0"/>
      <w:sz w:val="22"/>
    </w:rPr>
  </w:style>
  <w:style w:type="character" w:customStyle="1" w:styleId="ListLabel9">
    <w:name w:val="ListLabel 9"/>
    <w:qFormat/>
    <w:rPr>
      <w:rFonts w:eastAsia="Times New Roman" w:cs="Times New Roman"/>
      <w:b w:val="0"/>
    </w:rPr>
  </w:style>
  <w:style w:type="character" w:customStyle="1" w:styleId="ListLabel10">
    <w:name w:val="ListLabel 10"/>
    <w:qFormat/>
    <w:rPr>
      <w:rFonts w:cs="Arial"/>
      <w:sz w:val="22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rFonts w:ascii="Arial" w:hAnsi="Arial"/>
      <w:b w:val="0"/>
      <w:bCs w:val="0"/>
      <w:i w:val="0"/>
      <w:iCs w:val="0"/>
      <w:color w:val="00000A"/>
      <w:sz w:val="22"/>
      <w:szCs w:val="20"/>
      <w:u w:val="none"/>
    </w:rPr>
  </w:style>
  <w:style w:type="character" w:customStyle="1" w:styleId="ListLabel13">
    <w:name w:val="ListLabel 13"/>
    <w:qFormat/>
    <w:rPr>
      <w:rFonts w:ascii="Arial" w:hAnsi="Arial"/>
      <w:b w:val="0"/>
      <w:i w:val="0"/>
      <w:color w:val="00000A"/>
      <w:sz w:val="22"/>
    </w:rPr>
  </w:style>
  <w:style w:type="character" w:customStyle="1" w:styleId="ListLabel14">
    <w:name w:val="ListLabel 14"/>
    <w:qFormat/>
    <w:rPr>
      <w:rFonts w:ascii="Arial" w:eastAsia="Calibri" w:hAnsi="Arial" w:cs="Times New Roman"/>
      <w:sz w:val="22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ascii="Arial" w:hAnsi="Arial"/>
      <w:color w:val="00000A"/>
      <w:sz w:val="22"/>
    </w:rPr>
  </w:style>
  <w:style w:type="character" w:customStyle="1" w:styleId="ListLabel17">
    <w:name w:val="ListLabel 17"/>
    <w:qFormat/>
    <w:rPr>
      <w:rFonts w:ascii="Arial" w:hAnsi="Arial"/>
      <w:i w:val="0"/>
      <w:sz w:val="22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bCs w:val="0"/>
      <w:i w:val="0"/>
      <w:iCs w:val="0"/>
      <w:sz w:val="22"/>
    </w:rPr>
  </w:style>
  <w:style w:type="character" w:customStyle="1" w:styleId="ListLabel20">
    <w:name w:val="ListLabel 20"/>
    <w:qFormat/>
    <w:rPr>
      <w:rFonts w:eastAsia="Times New Roman" w:cs="Times New Roman"/>
      <w:b w:val="0"/>
    </w:rPr>
  </w:style>
  <w:style w:type="character" w:customStyle="1" w:styleId="ListLabel21">
    <w:name w:val="ListLabel 21"/>
    <w:qFormat/>
    <w:rPr>
      <w:b w:val="0"/>
      <w:bCs w:val="0"/>
      <w:i w:val="0"/>
      <w:iCs w:val="0"/>
      <w:sz w:val="22"/>
    </w:rPr>
  </w:style>
  <w:style w:type="character" w:customStyle="1" w:styleId="ListLabel22">
    <w:name w:val="ListLabel 22"/>
    <w:qFormat/>
    <w:rPr>
      <w:rFonts w:eastAsia="Times New Roman" w:cs="Times New Roman"/>
      <w:b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sz w:val="22"/>
    </w:rPr>
  </w:style>
  <w:style w:type="character" w:customStyle="1" w:styleId="ListLabel24">
    <w:name w:val="ListLabel 24"/>
    <w:qFormat/>
    <w:rPr>
      <w:rFonts w:eastAsia="Times New Roman" w:cs="Times New Roman"/>
      <w:b w:val="0"/>
    </w:rPr>
  </w:style>
  <w:style w:type="character" w:customStyle="1" w:styleId="ListLabel25">
    <w:name w:val="ListLabel 25"/>
    <w:qFormat/>
    <w:rPr>
      <w:b w:val="0"/>
      <w:bCs w:val="0"/>
      <w:i w:val="0"/>
      <w:iCs w:val="0"/>
      <w:sz w:val="22"/>
    </w:rPr>
  </w:style>
  <w:style w:type="character" w:customStyle="1" w:styleId="ListLabel26">
    <w:name w:val="ListLabel 26"/>
    <w:qFormat/>
    <w:rPr>
      <w:rFonts w:eastAsia="Times New Roman" w:cs="Times New Roman"/>
      <w:b w:val="0"/>
    </w:rPr>
  </w:style>
  <w:style w:type="character" w:customStyle="1" w:styleId="ListLabel27">
    <w:name w:val="ListLabel 27"/>
    <w:qFormat/>
    <w:rPr>
      <w:b w:val="0"/>
      <w:bCs w:val="0"/>
      <w:i w:val="0"/>
      <w:iCs w:val="0"/>
      <w:sz w:val="22"/>
    </w:rPr>
  </w:style>
  <w:style w:type="character" w:customStyle="1" w:styleId="ListLabel28">
    <w:name w:val="ListLabel 28"/>
    <w:qFormat/>
    <w:rPr>
      <w:rFonts w:eastAsia="Times New Roman" w:cs="Times New Roman"/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ascii="Arial" w:hAnsi="Arial"/>
      <w:b w:val="0"/>
      <w:sz w:val="22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rFonts w:ascii="Arial" w:hAnsi="Arial"/>
      <w:b w:val="0"/>
      <w:sz w:val="22"/>
    </w:rPr>
  </w:style>
  <w:style w:type="character" w:customStyle="1" w:styleId="ListLabel35">
    <w:name w:val="ListLabel 35"/>
    <w:qFormat/>
    <w:rPr>
      <w:color w:val="00000A"/>
    </w:rPr>
  </w:style>
  <w:style w:type="character" w:customStyle="1" w:styleId="ListLabel36">
    <w:name w:val="ListLabel 36"/>
    <w:qFormat/>
    <w:rPr>
      <w:rFonts w:ascii="Arial" w:hAnsi="Arial"/>
      <w:b/>
      <w:color w:val="00000A"/>
      <w:sz w:val="22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/>
      <w:sz w:val="22"/>
      <w:szCs w:val="22"/>
    </w:rPr>
  </w:style>
  <w:style w:type="paragraph" w:styleId="Nagwek">
    <w:name w:val="header"/>
    <w:basedOn w:val="Normalny"/>
    <w:next w:val="Tekstpodstawowy"/>
    <w:semiHidden/>
    <w:rsid w:val="005724E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724EE"/>
    <w:pPr>
      <w:tabs>
        <w:tab w:val="left" w:pos="4536"/>
        <w:tab w:val="left" w:pos="5387"/>
        <w:tab w:val="left" w:pos="5812"/>
      </w:tabs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893F2D"/>
    <w:pPr>
      <w:suppressAutoHyphens/>
      <w:spacing w:after="120"/>
      <w:jc w:val="left"/>
    </w:pPr>
    <w:rPr>
      <w:rFonts w:ascii="Times New Roman" w:hAnsi="Times New Roman" w:cs="Lucida Sans Unicode"/>
      <w:sz w:val="24"/>
      <w:szCs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semiHidden/>
    <w:qFormat/>
    <w:rsid w:val="005724EE"/>
    <w:pPr>
      <w:tabs>
        <w:tab w:val="left" w:pos="4536"/>
        <w:tab w:val="left" w:pos="5387"/>
        <w:tab w:val="left" w:pos="5812"/>
      </w:tabs>
    </w:pPr>
    <w:rPr>
      <w:rFonts w:ascii="Arial" w:hAnsi="Arial"/>
      <w:sz w:val="22"/>
    </w:rPr>
  </w:style>
  <w:style w:type="paragraph" w:styleId="Tekstprzypisudolnego">
    <w:name w:val="footnote text"/>
    <w:basedOn w:val="Normalny"/>
    <w:link w:val="TekstprzypisudolnegoZnak"/>
    <w:semiHidden/>
    <w:qFormat/>
    <w:rsid w:val="005724EE"/>
  </w:style>
  <w:style w:type="paragraph" w:styleId="Tekstpodstawowywcity2">
    <w:name w:val="Body Text Indent 2"/>
    <w:basedOn w:val="Normalny"/>
    <w:semiHidden/>
    <w:qFormat/>
    <w:rsid w:val="005724EE"/>
    <w:pPr>
      <w:tabs>
        <w:tab w:val="left" w:pos="426"/>
      </w:tabs>
      <w:ind w:left="360"/>
    </w:pPr>
    <w:rPr>
      <w:b/>
      <w:sz w:val="24"/>
    </w:rPr>
  </w:style>
  <w:style w:type="paragraph" w:styleId="Tekstpodstawowy3">
    <w:name w:val="Body Text 3"/>
    <w:basedOn w:val="Normalny"/>
    <w:semiHidden/>
    <w:qFormat/>
    <w:rsid w:val="005724EE"/>
    <w:pPr>
      <w:tabs>
        <w:tab w:val="left" w:pos="284"/>
        <w:tab w:val="left" w:pos="567"/>
      </w:tabs>
      <w:spacing w:after="120"/>
    </w:pPr>
    <w:rPr>
      <w:rFonts w:ascii="Arial" w:hAnsi="Arial" w:cs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5724EE"/>
    <w:pPr>
      <w:spacing w:after="120"/>
      <w:ind w:left="36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semiHidden/>
    <w:rsid w:val="005724E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qFormat/>
    <w:rsid w:val="005724EE"/>
    <w:pPr>
      <w:spacing w:before="100" w:after="119"/>
    </w:pPr>
    <w:rPr>
      <w:rFonts w:ascii="Thorndale" w:hAnsi="Thorndale"/>
      <w:sz w:val="24"/>
    </w:rPr>
  </w:style>
  <w:style w:type="paragraph" w:styleId="Tekstpodstawowywcity3">
    <w:name w:val="Body Text Indent 3"/>
    <w:basedOn w:val="Normalny"/>
    <w:semiHidden/>
    <w:qFormat/>
    <w:rsid w:val="005724EE"/>
    <w:pPr>
      <w:tabs>
        <w:tab w:val="left" w:pos="3402"/>
        <w:tab w:val="left" w:pos="3544"/>
        <w:tab w:val="left" w:pos="4536"/>
        <w:tab w:val="left" w:pos="4820"/>
        <w:tab w:val="left" w:pos="5387"/>
        <w:tab w:val="left" w:pos="5670"/>
        <w:tab w:val="left" w:pos="5812"/>
        <w:tab w:val="left" w:pos="7371"/>
      </w:tabs>
      <w:ind w:left="284"/>
      <w:jc w:val="both"/>
    </w:pPr>
    <w:rPr>
      <w:sz w:val="24"/>
    </w:rPr>
  </w:style>
  <w:style w:type="paragraph" w:styleId="Tytu">
    <w:name w:val="Title"/>
    <w:basedOn w:val="Normalny"/>
    <w:qFormat/>
    <w:rsid w:val="005724EE"/>
    <w:pPr>
      <w:jc w:val="center"/>
    </w:pPr>
    <w:rPr>
      <w:b/>
      <w:sz w:val="36"/>
    </w:rPr>
  </w:style>
  <w:style w:type="paragraph" w:styleId="Podtytu">
    <w:name w:val="Subtitle"/>
    <w:basedOn w:val="Normalny"/>
    <w:qFormat/>
    <w:rsid w:val="005724EE"/>
    <w:pPr>
      <w:jc w:val="both"/>
    </w:pPr>
    <w:rPr>
      <w:b/>
      <w:sz w:val="28"/>
    </w:rPr>
  </w:style>
  <w:style w:type="paragraph" w:styleId="NormalnyWeb">
    <w:name w:val="Normal (Web)"/>
    <w:basedOn w:val="Normalny"/>
    <w:uiPriority w:val="99"/>
    <w:semiHidden/>
    <w:qFormat/>
    <w:rsid w:val="005724E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5724EE"/>
    <w:pPr>
      <w:ind w:left="708"/>
    </w:pPr>
  </w:style>
  <w:style w:type="paragraph" w:customStyle="1" w:styleId="a">
    <w:name w:val="a"/>
    <w:basedOn w:val="Normalny"/>
    <w:qFormat/>
    <w:rsid w:val="005724EE"/>
    <w:pPr>
      <w:spacing w:beforeAutospacing="1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41B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A74E9D"/>
    <w:rPr>
      <w:rFonts w:ascii="Calibri" w:eastAsiaTheme="minorHAnsi" w:hAnsi="Calibri" w:cstheme="minorBidi"/>
      <w:sz w:val="22"/>
      <w:szCs w:val="21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218F7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218F7"/>
    <w:rPr>
      <w:b/>
      <w:bCs/>
    </w:rPr>
  </w:style>
  <w:style w:type="paragraph" w:customStyle="1" w:styleId="Zawartoramki">
    <w:name w:val="Zawartość ramki"/>
    <w:basedOn w:val="Normalny"/>
    <w:qFormat/>
  </w:style>
  <w:style w:type="character" w:customStyle="1" w:styleId="fontstyle01">
    <w:name w:val="fontstyle01"/>
    <w:basedOn w:val="Domylnaczcionkaakapitu"/>
    <w:rsid w:val="006F639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eksttreci2Exact">
    <w:name w:val="Tekst treści (2) Exact"/>
    <w:basedOn w:val="Domylnaczcionkaakapitu"/>
    <w:qFormat/>
    <w:rsid w:val="00065F37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242E-5083-40E3-8B01-7A03574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SP</cp:lastModifiedBy>
  <cp:revision>3</cp:revision>
  <cp:lastPrinted>2017-04-24T12:35:00Z</cp:lastPrinted>
  <dcterms:created xsi:type="dcterms:W3CDTF">2018-09-22T08:08:00Z</dcterms:created>
  <dcterms:modified xsi:type="dcterms:W3CDTF">2018-11-09T05:18:00Z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